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10419" w14:textId="77777777" w:rsidR="00796D14" w:rsidRPr="00796D14" w:rsidRDefault="00796D14" w:rsidP="00796D14">
      <w:pPr>
        <w:numPr>
          <w:ilvl w:val="0"/>
          <w:numId w:val="1"/>
        </w:numPr>
      </w:pPr>
      <w:r w:rsidRPr="00796D14">
        <w:t>Bevezetés</w:t>
      </w:r>
    </w:p>
    <w:p w14:paraId="5A8737EE" w14:textId="77777777" w:rsidR="00796D14" w:rsidRPr="00796D14" w:rsidRDefault="00796D14" w:rsidP="00796D14">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w:t>
      </w:r>
      <w:r w:rsidRPr="00796D14">
        <w:t>  elkötelezett</w:t>
      </w:r>
      <w:proofErr w:type="gramEnd"/>
      <w:r w:rsidRPr="00796D14">
        <w:t xml:space="preserve"> hallgatói, ügyfelei és partnerei személyes adatainak védelmében, kiemelten fontosnak tartja a felhasználók információit önrendelkezési jogának tiszteletben tartását.  </w:t>
      </w:r>
      <w:r w:rsidRPr="00796D14">
        <w:rPr>
          <w:b/>
          <w:bCs/>
        </w:rPr>
        <w:t xml:space="preserve">Kása Renáta egyéni </w:t>
      </w:r>
      <w:proofErr w:type="gramStart"/>
      <w:r w:rsidRPr="00796D14">
        <w:rPr>
          <w:b/>
          <w:bCs/>
        </w:rPr>
        <w:t>vállalkozó</w:t>
      </w:r>
      <w:r w:rsidRPr="00796D14">
        <w:t>  az</w:t>
      </w:r>
      <w:proofErr w:type="gramEnd"/>
      <w:r w:rsidRPr="00796D14">
        <w:t xml:space="preserve"> adatokat bizalmasan kezeli és megtesz minden olyan biztonsági, technikai és szervezési intézkedést, amely az adatok biztonságát biztosítja.</w:t>
      </w:r>
    </w:p>
    <w:p w14:paraId="10798140" w14:textId="77777777" w:rsidR="00796D14" w:rsidRPr="00796D14" w:rsidRDefault="00796D14" w:rsidP="00796D14">
      <w:pPr>
        <w:numPr>
          <w:ilvl w:val="0"/>
          <w:numId w:val="2"/>
        </w:numPr>
      </w:pPr>
      <w:r w:rsidRPr="00796D14">
        <w:t>évi LXXVII. törvény a felnőttképzésről</w:t>
      </w:r>
    </w:p>
    <w:p w14:paraId="20603B49" w14:textId="77777777" w:rsidR="00796D14" w:rsidRPr="00796D14" w:rsidRDefault="00796D14" w:rsidP="00796D14">
      <w:pPr>
        <w:numPr>
          <w:ilvl w:val="0"/>
          <w:numId w:val="2"/>
        </w:numPr>
      </w:pPr>
      <w:r w:rsidRPr="00796D14">
        <w:t>évi CVIII. törvény az elektronikus kereskedelmi szolgáltatásokról, valamint az információs társadalommal összefüggő szolgáltatások egyes kérdéseiről</w:t>
      </w:r>
    </w:p>
    <w:p w14:paraId="26CF1A7D" w14:textId="77777777" w:rsidR="00796D14" w:rsidRPr="00796D14" w:rsidRDefault="00796D14" w:rsidP="00796D14">
      <w:pPr>
        <w:numPr>
          <w:ilvl w:val="0"/>
          <w:numId w:val="2"/>
        </w:numPr>
      </w:pPr>
      <w:r w:rsidRPr="00796D14">
        <w:t>évi XLVIII. törvény a gazdasági reklámtevékenység alapvető feltételeiről és egyes korlátairól</w:t>
      </w:r>
    </w:p>
    <w:p w14:paraId="72380560" w14:textId="77777777" w:rsidR="00796D14" w:rsidRPr="00796D14" w:rsidRDefault="00796D14" w:rsidP="00796D14">
      <w:pPr>
        <w:numPr>
          <w:ilvl w:val="0"/>
          <w:numId w:val="2"/>
        </w:numPr>
      </w:pPr>
      <w:r w:rsidRPr="00796D14">
        <w:t>évi CXII. törvény az információs önrendelkezési jogról és az információszabadságról</w:t>
      </w:r>
    </w:p>
    <w:p w14:paraId="6A331727" w14:textId="77777777" w:rsidR="00796D14" w:rsidRPr="00796D14" w:rsidRDefault="00796D14" w:rsidP="00796D14">
      <w:r w:rsidRPr="00796D14">
        <w:t>Az Európai Parlament és a Tanács (EU) 2016/679 rendelete (2016. április 27.) a természetes személyeknek a személyes adatok védelméről és az ilyen adatok szabad áramlásáról, valamint a 95/46/EK rendelet hatályon kívüli elhelyezéséről (általános) adatvédelmi rendelet, GDPR)</w:t>
      </w:r>
    </w:p>
    <w:p w14:paraId="450C26EF" w14:textId="77777777" w:rsidR="00796D14" w:rsidRPr="00796D14" w:rsidRDefault="00796D14" w:rsidP="00796D14">
      <w:pPr>
        <w:numPr>
          <w:ilvl w:val="0"/>
          <w:numId w:val="3"/>
        </w:numPr>
      </w:pPr>
      <w:r w:rsidRPr="00796D14">
        <w:t>Adatkezelési alapfogalmak</w:t>
      </w:r>
    </w:p>
    <w:p w14:paraId="7E3E6AA6" w14:textId="77777777" w:rsidR="00796D14" w:rsidRPr="00796D14" w:rsidRDefault="00796D14" w:rsidP="00796D14">
      <w:r w:rsidRPr="00796D14">
        <w:t>"személyes adat": azonosított vagy azonosítható természetes személyre ("érintett") vonatkozó minden információ; azonosítható az a természetes személy, aki közvetlen vagy közvetett módon, különösen valamely azonosító, például név, szám, helymeghatározó adat, online azonosító vagy természetes személy testi, fiziológiai, genetikai, szellemi, gazdasági, kulturális vagy szociális azonosságára vonatkozó egy vagy több tényező alapján azonosítható;</w:t>
      </w:r>
    </w:p>
    <w:p w14:paraId="3B8E5B9D" w14:textId="77777777" w:rsidR="00796D14" w:rsidRPr="00796D14" w:rsidRDefault="00796D14" w:rsidP="00796D14">
      <w:r w:rsidRPr="00796D14">
        <w:t>"adatkezelés": a személyes adatokon vagy adatállományokon automatizált vagy nem automatizáltan végzett minden művelet vagy műveletek összessége, így a gyűjtés, rögzítés, rendszerezés, tagolás, tárolás, átalakítás vagy módosítás, lekérdezés, betekintés, felhasználás, közlés átvitel, terjesztés vagy egyéb módon biztosítható tétel útján, összehangolás vagy összekapcsolás, korlátozás, törlés, illetve megsemmisítés;</w:t>
      </w:r>
    </w:p>
    <w:p w14:paraId="5F5D72DF" w14:textId="77777777" w:rsidR="00796D14" w:rsidRPr="00796D14" w:rsidRDefault="00796D14" w:rsidP="00796D14">
      <w:r w:rsidRPr="00796D14">
        <w:t>"az adatkezelés korlátozása": a tárolt személyes adatok megjelölése jövőbeli kezelés korlátozása érdekében;</w:t>
      </w:r>
    </w:p>
    <w:p w14:paraId="1F0CB0E0" w14:textId="77777777" w:rsidR="00796D14" w:rsidRPr="00796D14" w:rsidRDefault="00796D14" w:rsidP="00796D14">
      <w:r w:rsidRPr="00796D14">
        <w:t xml:space="preserve">"álnevesítés": a személyes adatok olyan módon történő kezelése, aminek következtében további információk felhasználása nélkül már nem lehet megállapítani, hogy a személyes adatok konkrét természetes személyre vonatkoznak, feltéve, hogy az ilyen információkat külön tárolják, és technikai és szervezési intézkedések megtételével </w:t>
      </w:r>
      <w:r w:rsidRPr="00796D14">
        <w:lastRenderedPageBreak/>
        <w:t>biztosított</w:t>
      </w:r>
      <w:proofErr w:type="gramStart"/>
      <w:r w:rsidRPr="00796D14">
        <w:t>. ,</w:t>
      </w:r>
      <w:proofErr w:type="gramEnd"/>
      <w:r w:rsidRPr="00796D14">
        <w:t xml:space="preserve"> hogy azonosított vagy azonosítható természetes személyekhez ezt a személyes adatot nem lehet kapcsolni;</w:t>
      </w:r>
    </w:p>
    <w:p w14:paraId="44EA4F60" w14:textId="77777777" w:rsidR="00796D14" w:rsidRPr="00796D14" w:rsidRDefault="00796D14" w:rsidP="00796D14">
      <w:r w:rsidRPr="00796D14">
        <w:t>"nyilvántartási rendszer": a személyes adatok bármilyen módon - centralizált, decentralizált vagy funkcionális vagy földrajzi szempontok szerint - tagolt állománya, amely meghatározott ismérvek alapján hozzáférhető;</w:t>
      </w:r>
    </w:p>
    <w:p w14:paraId="6BF3F315" w14:textId="77777777" w:rsidR="00796D14" w:rsidRPr="00796D14" w:rsidRDefault="00796D14" w:rsidP="00796D14">
      <w:r w:rsidRPr="00796D14">
        <w:t>"adatkezelő": az a természetes vagy jogi személy, közhatalmi, ügynökség vagy bármely egyéb szerv, amely a személyes adatok kezelésének céljait és eszközeit önálló szerven vagy másokkal együtt határozza meg; ha az adatkezelés céljait és eszközeit az előírásoknak megfelelően vagy a szervezeti jogok alapján kell meghatározni, az adatkezelőt vagy az adatkezelő kijelölésére vonatkozó különös szempontokat az alkalmazandó vagy a tagi jog is meghatározza;</w:t>
      </w:r>
    </w:p>
    <w:p w14:paraId="08C16B56" w14:textId="77777777" w:rsidR="00796D14" w:rsidRPr="00796D14" w:rsidRDefault="00796D14" w:rsidP="00796D14">
      <w:r w:rsidRPr="00796D14">
        <w:t xml:space="preserve">"címzett": az a természetes vagy jogi személy, közhatalmi, ügynökség vagy bármely szerv, akivel vagy ezzel a személyes adatot egyéb </w:t>
      </w:r>
      <w:proofErr w:type="spellStart"/>
      <w:r w:rsidRPr="00796D14">
        <w:t>egyéb</w:t>
      </w:r>
      <w:proofErr w:type="spellEnd"/>
      <w:r w:rsidRPr="00796D14">
        <w:t xml:space="preserve"> szervtől független szervtől, hogy harmadik fél-e. Azon közhatalmi szervek, amelyek egy egyedi vizsgálat keretében az uniós vagy a közösségi joggal összhangban férhetnek hozzá a személyes adatokhoz, nem minősülnek címzettnek; az említett adatok e közhatalmi szervek általi kezelése meg kell, hogy feleljen az adatkezelés céljainak megfelelően az adatvédelmi szabályoknak;</w:t>
      </w:r>
    </w:p>
    <w:p w14:paraId="7F3F7BB5" w14:textId="77777777" w:rsidR="00796D14" w:rsidRPr="00796D14" w:rsidRDefault="00796D14" w:rsidP="00796D14">
      <w:r w:rsidRPr="00796D14">
        <w:t>"harmadik fél":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4179DB2B" w14:textId="77777777" w:rsidR="00796D14" w:rsidRPr="00796D14" w:rsidRDefault="00796D14" w:rsidP="00796D14">
      <w:r w:rsidRPr="00796D14">
        <w:t>"az érintettség": az érintett akaratának önkéntes, konkrét és megfelelő tájékoztatáson alapuló és egyértelműen kinyilvánított tájékoztatása, amellyel az érintett nyilatkozat vagy a félreérthetetlenül kifejező cselekedet útján jelzi, beleegyezését adja az őt érintő adatok kezeléséhez;</w:t>
      </w:r>
    </w:p>
    <w:p w14:paraId="7AD9E9BE" w14:textId="77777777" w:rsidR="00796D14" w:rsidRPr="00796D14" w:rsidRDefault="00796D14" w:rsidP="00796D14">
      <w:r w:rsidRPr="00796D14">
        <w:t>"adat incidens": a biztonság olyan sérülése, amely a továbbított, tárolt vagy más módon kezelt személyes adatok véletlen vagy jogellenes megsemmisítését, elvesztését, megváltoztatását, jogosulatlan közlését vagy az a jogosulatlan hozzáférésekhez való hozzáférést;</w:t>
      </w:r>
    </w:p>
    <w:p w14:paraId="14E91829" w14:textId="77777777" w:rsidR="00796D14" w:rsidRPr="00796D14" w:rsidRDefault="00796D14" w:rsidP="00796D14">
      <w:r w:rsidRPr="00796D14">
        <w:t>"vállalkozás": gazdasági tevékenységet folytató természetes vagy jogi személy, teljesen jogi formájától, ideértve a rendszeres gazdasági tevékenységet folytató személyegyesítő társaságokat és egyesületeket is.</w:t>
      </w:r>
    </w:p>
    <w:p w14:paraId="4D50935E" w14:textId="77777777" w:rsidR="00796D14" w:rsidRPr="00796D14" w:rsidRDefault="00796D14" w:rsidP="00796D14">
      <w:pPr>
        <w:numPr>
          <w:ilvl w:val="0"/>
          <w:numId w:val="4"/>
        </w:numPr>
      </w:pPr>
      <w:r w:rsidRPr="00796D14">
        <w:t>Adatkezelési alapelvek</w:t>
      </w:r>
    </w:p>
    <w:p w14:paraId="27325903" w14:textId="77777777" w:rsidR="00796D14" w:rsidRPr="00796D14" w:rsidRDefault="00796D14" w:rsidP="00796D14">
      <w:r w:rsidRPr="00796D14">
        <w:t>Csak olyan személyes adat kezelhető, amely az adatkezelés céljának megvalósulásához szükséges, a cél elérésére alkalmas. A személyes adat csak a cél megvalósításához szükséges és ideig kezelhető.</w:t>
      </w:r>
    </w:p>
    <w:p w14:paraId="518D9617" w14:textId="77777777" w:rsidR="00796D14" w:rsidRPr="00796D14" w:rsidRDefault="00796D14" w:rsidP="00796D14">
      <w:r w:rsidRPr="00796D14">
        <w:lastRenderedPageBreak/>
        <w:t>Az adatkezelés során szükséges az adatok pontosságát, teljességét és - ha az adatkezelés céljára tekintettel szükséges - naprakészségét, valamint azt, hogy az érintett csak az adatkezelés céljához szükséges ideig lehessen azonosítani. Személyes adat akkor kezelhető, ha</w:t>
      </w:r>
    </w:p>
    <w:p w14:paraId="3FC3CD91" w14:textId="77777777" w:rsidR="00796D14" w:rsidRPr="00796D14" w:rsidRDefault="00796D14" w:rsidP="00796D14">
      <w:pPr>
        <w:numPr>
          <w:ilvl w:val="0"/>
          <w:numId w:val="5"/>
        </w:numPr>
      </w:pPr>
      <w:r w:rsidRPr="00796D14">
        <w:t xml:space="preserve">a) ahhoz az érintett </w:t>
      </w:r>
      <w:proofErr w:type="spellStart"/>
      <w:r w:rsidRPr="00796D14">
        <w:t>érintett</w:t>
      </w:r>
      <w:proofErr w:type="spellEnd"/>
      <w:r w:rsidRPr="00796D14">
        <w:t>, vagy</w:t>
      </w:r>
    </w:p>
    <w:p w14:paraId="55B20C04" w14:textId="77777777" w:rsidR="00796D14" w:rsidRPr="00796D14" w:rsidRDefault="00796D14" w:rsidP="00796D14">
      <w:pPr>
        <w:numPr>
          <w:ilvl w:val="0"/>
          <w:numId w:val="5"/>
        </w:numPr>
      </w:pPr>
      <w:r w:rsidRPr="00796D14">
        <w:t>b) azt törvény vagy - törvény felhatalmazása alapján, az abban meghatározott körben - helyi önkormányzat rendelete közérdeken alapuló célból elrendeli</w:t>
      </w:r>
    </w:p>
    <w:p w14:paraId="2A83D537" w14:textId="77777777" w:rsidR="00796D14" w:rsidRPr="00796D14" w:rsidRDefault="00796D14" w:rsidP="00796D14">
      <w:r w:rsidRPr="00796D14">
        <w:t xml:space="preserve">Az érintettet érinti, közérthetően és részletesen - tájékoztatón kell az adatok kezelésével kapcsolatos minden tényről, így különösen az adatkezelési céljáról és jogalapjáról, az adatkezelésre és az adatfeldolgozásra jogosult személyéről, az adatkezelésről, illetve arról, hogy </w:t>
      </w:r>
      <w:proofErr w:type="spellStart"/>
      <w:r w:rsidRPr="00796D14">
        <w:t>kikhetik</w:t>
      </w:r>
      <w:proofErr w:type="spellEnd"/>
      <w:r w:rsidRPr="00796D14">
        <w:t xml:space="preserve"> az adatokat. A tájékoztatásnak ki kell terjednie az érintett adatkezeléssel kapcsolatos jogaira és jogorvoslati lehetőségeire is.</w:t>
      </w:r>
    </w:p>
    <w:p w14:paraId="1E9757B4" w14:textId="77777777" w:rsidR="00796D14" w:rsidRPr="00796D14" w:rsidRDefault="00796D14" w:rsidP="00796D14">
      <w:r w:rsidRPr="00796D14">
        <w:t>A kezelt személyes adatoknak meg kell felelniük az alábbi követelményeknek:</w:t>
      </w:r>
    </w:p>
    <w:p w14:paraId="2F0C5B20" w14:textId="77777777" w:rsidR="00796D14" w:rsidRPr="00796D14" w:rsidRDefault="00796D14" w:rsidP="00796D14">
      <w:pPr>
        <w:numPr>
          <w:ilvl w:val="0"/>
          <w:numId w:val="6"/>
        </w:numPr>
      </w:pPr>
      <w:r w:rsidRPr="00796D14">
        <w:t>a) felvételük és kezelésük tisztességes és törvényes;</w:t>
      </w:r>
    </w:p>
    <w:p w14:paraId="0810A016" w14:textId="77777777" w:rsidR="00796D14" w:rsidRPr="00796D14" w:rsidRDefault="00796D14" w:rsidP="00796D14">
      <w:pPr>
        <w:numPr>
          <w:ilvl w:val="0"/>
          <w:numId w:val="6"/>
        </w:numPr>
      </w:pPr>
      <w:r w:rsidRPr="00796D14">
        <w:t>b) pontosak, teljesek és ha szükséges időszerűek;</w:t>
      </w:r>
    </w:p>
    <w:p w14:paraId="00DA2E15" w14:textId="77777777" w:rsidR="00796D14" w:rsidRPr="00796D14" w:rsidRDefault="00796D14" w:rsidP="00796D14">
      <w:pPr>
        <w:numPr>
          <w:ilvl w:val="0"/>
          <w:numId w:val="6"/>
        </w:numPr>
      </w:pPr>
      <w:r w:rsidRPr="00796D14">
        <w:t>c) tárolásuk módja alkalmas arra, hogy az érintettet csak a tárolás céljához szükséges ideig lehessen azonosítani.</w:t>
      </w:r>
    </w:p>
    <w:p w14:paraId="4D26970C" w14:textId="77777777" w:rsidR="00796D14" w:rsidRPr="00796D14" w:rsidRDefault="00796D14" w:rsidP="00796D14">
      <w:r w:rsidRPr="00796D14">
        <w:t>A személyes adatok akkor továbbíthatók, valamint a különböző adatkezelések akkor kapcsolhatók össze, ha az érintett hozzájárulást, vagy törvényt megengedi, és ha az adatkezelés feltételei minden egyes személyes adatra nézve teljesülnek.</w:t>
      </w:r>
    </w:p>
    <w:p w14:paraId="5C7D82C6" w14:textId="77777777" w:rsidR="00796D14" w:rsidRPr="00796D14" w:rsidRDefault="00796D14" w:rsidP="00796D14">
      <w:pPr>
        <w:numPr>
          <w:ilvl w:val="0"/>
          <w:numId w:val="7"/>
        </w:numPr>
      </w:pPr>
      <w:r w:rsidRPr="00796D14">
        <w:t>Az érintett személy adatainak kezelésével kapcsolatos jogai</w:t>
      </w:r>
    </w:p>
    <w:p w14:paraId="560EBBF2" w14:textId="77777777" w:rsidR="00796D14" w:rsidRPr="00796D14" w:rsidRDefault="00796D14" w:rsidP="00796D14">
      <w:r w:rsidRPr="00796D14">
        <w:t>4.1. Áttekintés</w:t>
      </w:r>
    </w:p>
    <w:p w14:paraId="0E4D20D6" w14:textId="77777777" w:rsidR="00796D14" w:rsidRPr="00796D14" w:rsidRDefault="00796D14" w:rsidP="00796D14">
      <w:r w:rsidRPr="00796D14">
        <w:t>A részünkre adott hozzájárulások visszavonásának jogán kívül Ön a megfelelő törvényi feltételek fennállása esetén az alábbi további jogok illetik meg:</w:t>
      </w:r>
    </w:p>
    <w:p w14:paraId="3FF17720" w14:textId="77777777" w:rsidR="00796D14" w:rsidRPr="00796D14" w:rsidRDefault="00796D14" w:rsidP="00796D14">
      <w:r w:rsidRPr="00796D14">
        <w:t>a.) az általunk tárolt személyes adataival kapcsolatos tájékoztatáshoz való jog a GDPR 15. cikke alapján</w:t>
      </w:r>
    </w:p>
    <w:p w14:paraId="2D73E81C" w14:textId="77777777" w:rsidR="00796D14" w:rsidRPr="00796D14" w:rsidRDefault="00796D14" w:rsidP="00796D14">
      <w:proofErr w:type="spellStart"/>
      <w:r w:rsidRPr="00796D14">
        <w:t>b.</w:t>
      </w:r>
      <w:proofErr w:type="spellEnd"/>
      <w:r w:rsidRPr="00796D14">
        <w:t>) a pontatlan adatok helyesbítéséhez vagy a hiányos adatok kiegészítéséhez való jog a GDPR 16. cikke alapján</w:t>
      </w:r>
    </w:p>
    <w:p w14:paraId="529C39B6" w14:textId="77777777" w:rsidR="00796D14" w:rsidRPr="00796D14" w:rsidRDefault="00796D14" w:rsidP="00796D14">
      <w:r w:rsidRPr="00796D14">
        <w:t>c.) az általunk tárolt adatok törléséhez való a GDPR 17. cikke alapján</w:t>
      </w:r>
    </w:p>
    <w:p w14:paraId="4E5ED628" w14:textId="77777777" w:rsidR="00796D14" w:rsidRPr="00796D14" w:rsidRDefault="00796D14" w:rsidP="00796D14">
      <w:r w:rsidRPr="00796D14">
        <w:t>d.) az adatkezelés korlátozásához való jog a GDPR 18. cikke alapján</w:t>
      </w:r>
    </w:p>
    <w:p w14:paraId="274A8A9C" w14:textId="77777777" w:rsidR="00796D14" w:rsidRPr="00796D14" w:rsidRDefault="00796D14" w:rsidP="00796D14">
      <w:r w:rsidRPr="00796D14">
        <w:t>e.) az adathordozhatósághoz való jog a GDPR 20. cikke alapján</w:t>
      </w:r>
    </w:p>
    <w:p w14:paraId="71B4407C" w14:textId="77777777" w:rsidR="00796D14" w:rsidRPr="00796D14" w:rsidRDefault="00796D14" w:rsidP="00796D14">
      <w:r w:rsidRPr="00796D14">
        <w:t>f.) a tiltakozáshoz való jog a GDPR 21. cikke alapján.</w:t>
      </w:r>
    </w:p>
    <w:p w14:paraId="2B1ACFA2" w14:textId="77777777" w:rsidR="00796D14" w:rsidRPr="00796D14" w:rsidRDefault="00796D14" w:rsidP="00796D14">
      <w:r w:rsidRPr="00796D14">
        <w:lastRenderedPageBreak/>
        <w:t>4.2. Tájékoztatáshoz való jog a GRPD 15. cikke alapján</w:t>
      </w:r>
    </w:p>
    <w:p w14:paraId="3E9C339F" w14:textId="77777777" w:rsidR="00796D14" w:rsidRPr="00796D14" w:rsidRDefault="00796D14" w:rsidP="00796D14">
      <w:r w:rsidRPr="00796D14">
        <w:t>Ön a GDPR 15. cikk (1) bekezdés alapján kérésre jogosult személyével kapcsolatban állunk tárolt személyes adatokról térítésmentes tájékoztatást kapni. Ez elsősorban az másokat jelenti:</w:t>
      </w:r>
    </w:p>
    <w:p w14:paraId="09753654" w14:textId="77777777" w:rsidR="00796D14" w:rsidRPr="00796D14" w:rsidRDefault="00796D14" w:rsidP="00796D14">
      <w:r w:rsidRPr="00796D14">
        <w:t>-a személyes adatokkal kapcsolatos adatkezelés céljai</w:t>
      </w:r>
    </w:p>
    <w:p w14:paraId="70B1E6A4" w14:textId="77777777" w:rsidR="00796D14" w:rsidRPr="00796D14" w:rsidRDefault="00796D14" w:rsidP="00796D14">
      <w:r w:rsidRPr="00796D14">
        <w:t>- az érintett személyes adatok kategóriái</w:t>
      </w:r>
    </w:p>
    <w:p w14:paraId="73EA0F45" w14:textId="77777777" w:rsidR="00796D14" w:rsidRPr="00796D14" w:rsidRDefault="00796D14" w:rsidP="00796D14">
      <w:r w:rsidRPr="00796D14">
        <w:t>- azon címzettek, illetve címzettek csoportjai, akikkel, illetve amelyekkel a személyes adatokat közölték vagy közölni kell</w:t>
      </w:r>
    </w:p>
    <w:p w14:paraId="7558C745" w14:textId="77777777" w:rsidR="00796D14" w:rsidRPr="00796D14" w:rsidRDefault="00796D14" w:rsidP="00796D14">
      <w:r w:rsidRPr="00796D14">
        <w:t>- az Önre vonatkozó személyes adatok tárolásának tervezett időpontja, vagy ha ez nem lehetséges, ezen megállapítások szempontjai</w:t>
      </w:r>
    </w:p>
    <w:p w14:paraId="69E18FFC" w14:textId="77777777" w:rsidR="00796D14" w:rsidRPr="00796D14" w:rsidRDefault="00796D14" w:rsidP="00796D14">
      <w:r w:rsidRPr="00796D14">
        <w:t>- az Önre vonatkozó személyes adatok helyesbítéséhez, törléséhez való jog, az adatkezelés korlátozásához való jog és az adatkezelés elleni tiltakozáshoz való jog</w:t>
      </w:r>
    </w:p>
    <w:p w14:paraId="0D5DA25F" w14:textId="77777777" w:rsidR="00796D14" w:rsidRPr="00796D14" w:rsidRDefault="00796D14" w:rsidP="00796D14">
      <w:r w:rsidRPr="00796D14">
        <w:t>- felügyeleti hatóságnál való panaszbenyújtás joga</w:t>
      </w:r>
    </w:p>
    <w:p w14:paraId="5C2AD899" w14:textId="77777777" w:rsidR="00796D14" w:rsidRPr="00796D14" w:rsidRDefault="00796D14" w:rsidP="00796D14">
      <w:r w:rsidRPr="00796D14">
        <w:t>- az adatok forrására vonatkozó minden elérhető információ, ha az adatokat nem az érintettől gyűjtötték</w:t>
      </w:r>
    </w:p>
    <w:p w14:paraId="72C4475C" w14:textId="77777777" w:rsidR="00796D14" w:rsidRPr="00796D14" w:rsidRDefault="00796D14" w:rsidP="00796D14">
      <w:r w:rsidRPr="00796D14">
        <w:t>- automatizált döntéshozatal, amely tartalmazza a GDPR 22. cikkének (1) és (4) bekezdése szerinti profilalkotást, valamint legalább ezekben az esetekben a megbízható információkat az alkalmazott logikáról és az ilyen adatkezeléssel érintett személyre vonatkozó jelentőségéről és célzott hatásáról.</w:t>
      </w:r>
    </w:p>
    <w:p w14:paraId="6EF29632" w14:textId="77777777" w:rsidR="00796D14" w:rsidRPr="00796D14" w:rsidRDefault="00796D14" w:rsidP="00796D14">
      <w:r w:rsidRPr="00796D14">
        <w:t>- Ha személyes adatok harmadik vagy nemzetközi szervezet részére országba kerül sor, Ön jogosult arra, hogy tájékoztatást kapjon a GDPR 46. cikk szerinti megfelelő garanciákról.</w:t>
      </w:r>
    </w:p>
    <w:p w14:paraId="6B78ED14" w14:textId="77777777" w:rsidR="00796D14" w:rsidRPr="00796D14" w:rsidRDefault="00796D14" w:rsidP="00796D14">
      <w:r w:rsidRPr="00796D14">
        <w:t>4.3. Helyesbítéshez való jog a GDPR 16. cikke alapján</w:t>
      </w:r>
    </w:p>
    <w:p w14:paraId="192C0E48" w14:textId="77777777" w:rsidR="00796D14" w:rsidRPr="00796D14" w:rsidRDefault="00796D14" w:rsidP="00796D14">
      <w:r w:rsidRPr="00796D14">
        <w:t>Ön jogosult arra, hogy az Önre vonatkozó pontatlan személyes adatok haladéktalan helyesbítését kérje tőlünk. Figyelembe véve az adatkezelés célját, Ön jogosult arra, hogy kérje a hiányos személyes adatokat - egyebek mellett kiegészítő nyilatkozat útján történő kiegészítését</w:t>
      </w:r>
    </w:p>
    <w:p w14:paraId="4A2C96EE" w14:textId="77777777" w:rsidR="00796D14" w:rsidRPr="00796D14" w:rsidRDefault="00796D14" w:rsidP="00796D14">
      <w:r w:rsidRPr="00796D14">
        <w:t>4.4. Törléshez való jog a GDPR 17. cikke alapján</w:t>
      </w:r>
    </w:p>
    <w:p w14:paraId="2BA6F9D6" w14:textId="77777777" w:rsidR="00796D14" w:rsidRPr="00796D14" w:rsidRDefault="00796D14" w:rsidP="00796D14">
      <w:r w:rsidRPr="00796D14">
        <w:t xml:space="preserve">Ön jogosult arra, hogy az Önre vonatkozó személyes adatokkal kapcsolatos törlését kérje tőlünk, ha az alábbi indokok valamelyike </w:t>
      </w:r>
      <w:r w:rsidRPr="00796D14">
        <w:rPr>
          <w:rFonts w:ascii="Arial" w:hAnsi="Arial" w:cs="Arial"/>
        </w:rPr>
        <w:t>​​</w:t>
      </w:r>
      <w:r w:rsidRPr="00796D14">
        <w:t>fenn</w:t>
      </w:r>
      <w:r w:rsidRPr="00796D14">
        <w:rPr>
          <w:rFonts w:ascii="Aptos" w:hAnsi="Aptos" w:cs="Aptos"/>
        </w:rPr>
        <w:t>á</w:t>
      </w:r>
      <w:r w:rsidRPr="00796D14">
        <w:t>ll:</w:t>
      </w:r>
    </w:p>
    <w:p w14:paraId="3FCB4442" w14:textId="77777777" w:rsidR="00796D14" w:rsidRPr="00796D14" w:rsidRDefault="00796D14" w:rsidP="00796D14">
      <w:r w:rsidRPr="00796D14">
        <w:t>- a személyes adatokra már nincs szükség abból a célból, amelyből azokat gyűjtötték vagy más módon kezelték</w:t>
      </w:r>
    </w:p>
    <w:p w14:paraId="740676AF" w14:textId="77777777" w:rsidR="00796D14" w:rsidRPr="00796D14" w:rsidRDefault="00796D14" w:rsidP="00796D14">
      <w:r w:rsidRPr="00796D14">
        <w:lastRenderedPageBreak/>
        <w:t>- Ön visszavonja a GDPR 6. cikk (1) bekezdésének a) pontja vagy a GDPR 9. cikk (2) bekezdésének a) pontja értelmében az adatkezelés alapját képező támogatást, és az adatkezelésnek nincs más jogalapja</w:t>
      </w:r>
    </w:p>
    <w:p w14:paraId="37040831" w14:textId="77777777" w:rsidR="00796D14" w:rsidRPr="00796D14" w:rsidRDefault="00796D14" w:rsidP="00796D14">
      <w:r w:rsidRPr="00796D14">
        <w:t>- Ön a GDPR 21. cikk (1) bekezdése vagy (2) bekezdése alapján tiltakozik az adatkezelés ellen, és a GDPR 21. cikk (1) bekezdése alapján nem működik az Ön érdekeivel szemben elsőbbséget élvező jogos indokok az adatkezelésre</w:t>
      </w:r>
    </w:p>
    <w:p w14:paraId="30BB19F1" w14:textId="77777777" w:rsidR="00796D14" w:rsidRPr="00796D14" w:rsidRDefault="00796D14" w:rsidP="00796D14">
      <w:r w:rsidRPr="00796D14">
        <w:t>- a személyes adatokat jogellenesen kezelték</w:t>
      </w:r>
    </w:p>
    <w:p w14:paraId="14DEF9BC" w14:textId="77777777" w:rsidR="00796D14" w:rsidRPr="00796D14" w:rsidRDefault="00796D14" w:rsidP="00796D14">
      <w:r w:rsidRPr="00796D14">
        <w:t>- személyes adatok törlését jogi kötelezettségek teljesítése indokolja</w:t>
      </w:r>
    </w:p>
    <w:p w14:paraId="491F6A34" w14:textId="77777777" w:rsidR="00796D14" w:rsidRPr="00796D14" w:rsidRDefault="00796D14" w:rsidP="00796D14">
      <w:r w:rsidRPr="00796D14">
        <w:t>- a személyes adatok gyűjtésére a GDPR 8. cikk (1) bekezdése szerinti információs társadalommal összefüggő szolgáltatások nyújtásával kapcsolatosan került sor.</w:t>
      </w:r>
    </w:p>
    <w:p w14:paraId="553A1C9D" w14:textId="77777777" w:rsidR="00796D14" w:rsidRPr="00796D14" w:rsidRDefault="00796D14" w:rsidP="00796D14">
      <w:r w:rsidRPr="00796D14">
        <w:t xml:space="preserve">- Ha nyilvánosságra hozták a személyes adatait és azokat törölni vagyunk kötelesek, az elérhető technológia és a kiadások </w:t>
      </w:r>
      <w:proofErr w:type="gramStart"/>
      <w:r w:rsidRPr="00796D14">
        <w:t>figyelembe vételével</w:t>
      </w:r>
      <w:proofErr w:type="gramEnd"/>
      <w:r w:rsidRPr="00796D14">
        <w:t>, megfelelő teszünk annak érdekében, hogy az Ön adatait kezelő harmadik személyek tájékoztassák az Ön szóban forgó személyes adatokra vonatkozó mutató linkeket vagy e személyes adatokat másolatának, illetve másodpéldányának törlésére kéréséről (elfeledtetéshez való jog).</w:t>
      </w:r>
    </w:p>
    <w:p w14:paraId="31689711" w14:textId="77777777" w:rsidR="00796D14" w:rsidRPr="00796D14" w:rsidRDefault="00796D14" w:rsidP="00796D14">
      <w:r w:rsidRPr="00796D14">
        <w:t>4.5. Az adatkezelés korlátozásához való jog a GDPR 18. cikke alapján</w:t>
      </w:r>
    </w:p>
    <w:p w14:paraId="14782D76" w14:textId="77777777" w:rsidR="00796D14" w:rsidRPr="00796D14" w:rsidRDefault="00796D14" w:rsidP="00796D14">
      <w:r w:rsidRPr="00796D14">
        <w:t xml:space="preserve">Ön jogosult arra, hogy az adatkezelés korlátozását kérje tőlünk, ha az alábbi feltételek valamelyike </w:t>
      </w:r>
      <w:r w:rsidRPr="00796D14">
        <w:rPr>
          <w:rFonts w:ascii="Arial" w:hAnsi="Arial" w:cs="Arial"/>
        </w:rPr>
        <w:t>​​</w:t>
      </w:r>
      <w:r w:rsidRPr="00796D14">
        <w:t>teljes</w:t>
      </w:r>
      <w:r w:rsidRPr="00796D14">
        <w:rPr>
          <w:rFonts w:ascii="Aptos" w:hAnsi="Aptos" w:cs="Aptos"/>
        </w:rPr>
        <w:t>ü</w:t>
      </w:r>
      <w:r w:rsidRPr="00796D14">
        <w:t>l:</w:t>
      </w:r>
    </w:p>
    <w:p w14:paraId="6174C9E1" w14:textId="77777777" w:rsidR="00796D14" w:rsidRPr="00796D14" w:rsidRDefault="00796D14" w:rsidP="00796D14">
      <w:r w:rsidRPr="00796D14">
        <w:t>- Ön vitatja a személyes adatok pontosságát</w:t>
      </w:r>
    </w:p>
    <w:p w14:paraId="5871978D" w14:textId="77777777" w:rsidR="00796D14" w:rsidRPr="00796D14" w:rsidRDefault="00796D14" w:rsidP="00796D14">
      <w:r w:rsidRPr="00796D14">
        <w:t>- az adatkezelés jogellenes, és Ön az törlése helyett azok felhasználásának adatok korlátozását kéri</w:t>
      </w:r>
    </w:p>
    <w:p w14:paraId="18CFDBC2" w14:textId="77777777" w:rsidR="00796D14" w:rsidRPr="00796D14" w:rsidRDefault="00796D14" w:rsidP="00796D14">
      <w:r w:rsidRPr="00796D14">
        <w:t>-az adatkezelőnek az adatkezelés megjelölt célja miatt nincs szükség a személyes adatokra, de az érintett jogi igények előterjesztéséhez, érvényesítéséhez vagy védelméhez igényli azokat; vagy</w:t>
      </w:r>
    </w:p>
    <w:p w14:paraId="792E6BA7" w14:textId="77777777" w:rsidR="00796D14" w:rsidRPr="00796D14" w:rsidRDefault="00796D14" w:rsidP="00796D14">
      <w:r w:rsidRPr="00796D14">
        <w:t>-Ön a GDPR 21. cikk (1) bekezdése szerint tiltakozott az adatkezelés ellen, azonban nem került megállapításra, elsőbbséget élveznek-e az adatkezelő jogos indokai az érintett jogos indokaival szemben.</w:t>
      </w:r>
    </w:p>
    <w:p w14:paraId="04E4DF21" w14:textId="77777777" w:rsidR="00796D14" w:rsidRPr="00796D14" w:rsidRDefault="00796D14" w:rsidP="00796D14">
      <w:r w:rsidRPr="00796D14">
        <w:t>4.6. Adathordozhatósághoz való jog a GDPR 20. cikk alapján</w:t>
      </w:r>
    </w:p>
    <w:p w14:paraId="5B50B965" w14:textId="77777777" w:rsidR="00796D14" w:rsidRPr="00796D14" w:rsidRDefault="00796D14" w:rsidP="00796D14">
      <w:r w:rsidRPr="00796D14">
        <w:t>Ön jogosult arra, hogy az Önre vonatkozó, Ön rendelkezésünkre bocsátott személyes adatokat tagolt, széles körben használt, géppel olvasható formátumban megkapja, továbbá jogosult arra, hogy ezeket az adatokat egy másik adatkezelőnek továbbítsa anélkül, hogy ezt akadályoznánk, ha:</w:t>
      </w:r>
    </w:p>
    <w:p w14:paraId="42E551AD" w14:textId="77777777" w:rsidR="00796D14" w:rsidRPr="00796D14" w:rsidRDefault="00796D14" w:rsidP="00796D14">
      <w:r w:rsidRPr="00796D14">
        <w:lastRenderedPageBreak/>
        <w:t>- az adatkezelés a GDPR 6. cikk (1) bekezdésének a) pontja vagy a 9. cikk (2) bekezdésének a) pontja szerinti hozzájáruláson, vagy a 6. cikk (1) bekezdésének b) pontja szerinti szerződésen alapul és</w:t>
      </w:r>
    </w:p>
    <w:p w14:paraId="727B2898" w14:textId="77777777" w:rsidR="00796D14" w:rsidRPr="00796D14" w:rsidRDefault="00796D14" w:rsidP="00796D14">
      <w:r w:rsidRPr="00796D14">
        <w:t>- az adatkezelés automatizált módon történik.</w:t>
      </w:r>
    </w:p>
    <w:p w14:paraId="79D14BBF" w14:textId="77777777" w:rsidR="00796D14" w:rsidRPr="00796D14" w:rsidRDefault="00796D14" w:rsidP="00796D14">
      <w:r w:rsidRPr="00796D14">
        <w:t>- Az adatok hordozhatóságához való jog gyakorlása során Ön jogosult arra, hogy - ha ez technikailag megvalósítható - kérje a személyes adatok adatkezelői közötti közvetlen átruházást.</w:t>
      </w:r>
    </w:p>
    <w:p w14:paraId="6D53DA64" w14:textId="77777777" w:rsidR="00796D14" w:rsidRPr="00796D14" w:rsidRDefault="00796D14" w:rsidP="00796D14">
      <w:r w:rsidRPr="00796D14">
        <w:t>4.7. Tiltáshoz való jog a GDPR 21. cikke alapján</w:t>
      </w:r>
    </w:p>
    <w:p w14:paraId="44EE1FD8" w14:textId="77777777" w:rsidR="00796D14" w:rsidRPr="00796D14" w:rsidRDefault="00796D14" w:rsidP="00796D14">
      <w:r w:rsidRPr="00796D14">
        <w:t>A GDPR 21. cikk (1) bekezdés alapján bármikor tiltakozhat az adatkezelés ellen.</w:t>
      </w:r>
    </w:p>
    <w:p w14:paraId="7E48827F" w14:textId="77777777" w:rsidR="00796D14" w:rsidRPr="00796D14" w:rsidRDefault="00796D14" w:rsidP="00796D14">
      <w:r w:rsidRPr="00796D14">
        <w:t xml:space="preserve">A fenti általános tiltakozási </w:t>
      </w:r>
      <w:proofErr w:type="gramStart"/>
      <w:r w:rsidRPr="00796D14">
        <w:t>jog érvényes</w:t>
      </w:r>
      <w:proofErr w:type="gramEnd"/>
      <w:r w:rsidRPr="00796D14">
        <w:t xml:space="preserve"> minden, a jelen adatvédelmi tájékoztatóban ismertetett, GDPR 6. cikk (1) bekezdés f) pont szerinti adatkezelési célú esetére. Az üzletszerzési célból adatkezeléssel kapcsolatos tiltakozási joggal kapcsolatos speciális joggal a GDPR értelmében csak vagyunk kötelesek az ilyen általános tiltakozást elfogadni, ha Ön az adatkezeléssel szemben elsőbbséget élvező indokokat nevez meg, ilyen lehet például a potenciális élet- vagy egészségügyi veszély. Ezen fennáll annak lehetősége, hogy Ön adatvédelmi tisztviselőjéhez vagy az illetékes túlfelügyeleti hatósághoz forduljon.</w:t>
      </w:r>
    </w:p>
    <w:p w14:paraId="3EC34AF5" w14:textId="77777777" w:rsidR="00796D14" w:rsidRPr="00796D14" w:rsidRDefault="00796D14" w:rsidP="00796D14">
      <w:pPr>
        <w:numPr>
          <w:ilvl w:val="0"/>
          <w:numId w:val="8"/>
        </w:numPr>
      </w:pPr>
      <w:r w:rsidRPr="00796D14">
        <w:t>A szolgáltató által kezelt személyes adatok köre, az adatkezelés célja, jogcíme és vége</w:t>
      </w:r>
    </w:p>
    <w:p w14:paraId="651F668E" w14:textId="77777777" w:rsidR="00796D14" w:rsidRPr="00796D14" w:rsidRDefault="00796D14" w:rsidP="00796D14">
      <w:r w:rsidRPr="00796D14">
        <w:t>Kása</w:t>
      </w:r>
      <w:r w:rsidRPr="00796D14">
        <w:rPr>
          <w:b/>
          <w:bCs/>
        </w:rPr>
        <w:t xml:space="preserve"> Renáta egyéni </w:t>
      </w:r>
      <w:proofErr w:type="gramStart"/>
      <w:r w:rsidRPr="00796D14">
        <w:rPr>
          <w:b/>
          <w:bCs/>
        </w:rPr>
        <w:t>vállalkozó </w:t>
      </w:r>
      <w:r w:rsidRPr="00796D14">
        <w:t> szolgáltatásainak</w:t>
      </w:r>
      <w:proofErr w:type="gramEnd"/>
      <w:r w:rsidRPr="00796D14">
        <w:t xml:space="preserve"> adatkezelései önkéntes hozzájáruláson alapul. Bizonyos esetekben az előírt adatok egy körének kezelését, megőrzését, törvényeit kötelező kötelezővé, melyről külön értesítjük ügyfeleinket. kérem </w:t>
      </w:r>
      <w:proofErr w:type="gramStart"/>
      <w:r w:rsidRPr="00796D14">
        <w:t>a  </w:t>
      </w:r>
      <w:r w:rsidRPr="00796D14">
        <w:rPr>
          <w:b/>
          <w:bCs/>
        </w:rPr>
        <w:t>Renáta</w:t>
      </w:r>
      <w:proofErr w:type="gramEnd"/>
      <w:r w:rsidRPr="00796D14">
        <w:rPr>
          <w:b/>
          <w:bCs/>
        </w:rPr>
        <w:t xml:space="preserve"> egyéni </w:t>
      </w:r>
      <w:proofErr w:type="gramStart"/>
      <w:r w:rsidRPr="00796D14">
        <w:rPr>
          <w:b/>
          <w:bCs/>
        </w:rPr>
        <w:t>vállalkozó </w:t>
      </w:r>
      <w:r w:rsidRPr="00796D14">
        <w:t> adatközlők</w:t>
      </w:r>
      <w:proofErr w:type="gramEnd"/>
      <w:r w:rsidRPr="00796D14">
        <w:t>, hogy nem saját személyes adataikat adják meg, az adatközlő kötelessége az érintett hozzájárulásának beszerzése.</w:t>
      </w:r>
    </w:p>
    <w:p w14:paraId="00AE2F5B" w14:textId="77777777" w:rsidR="00796D14" w:rsidRPr="00796D14" w:rsidRDefault="00796D14" w:rsidP="00796D14">
      <w:r w:rsidRPr="00796D14">
        <w:t xml:space="preserve">5.1 </w:t>
      </w:r>
      <w:proofErr w:type="gramStart"/>
      <w:r w:rsidRPr="00796D14">
        <w:t>A </w:t>
      </w:r>
      <w:r w:rsidRPr="00796D14">
        <w:rPr>
          <w:b/>
          <w:bCs/>
        </w:rPr>
        <w:t> Kása</w:t>
      </w:r>
      <w:proofErr w:type="gramEnd"/>
      <w:r w:rsidRPr="00796D14">
        <w:rPr>
          <w:b/>
          <w:bCs/>
        </w:rPr>
        <w:t xml:space="preserve"> Renáta egyéni </w:t>
      </w:r>
      <w:proofErr w:type="gramStart"/>
      <w:r w:rsidRPr="00796D14">
        <w:rPr>
          <w:b/>
          <w:bCs/>
        </w:rPr>
        <w:t>vállalkozó</w:t>
      </w:r>
      <w:r w:rsidRPr="00796D14">
        <w:t>  által</w:t>
      </w:r>
      <w:proofErr w:type="gramEnd"/>
      <w:r w:rsidRPr="00796D14">
        <w:t xml:space="preserve"> üzemeltetett honlapok látogatóinak adatai</w:t>
      </w:r>
    </w:p>
    <w:p w14:paraId="355B5A66" w14:textId="77777777" w:rsidR="00796D14" w:rsidRPr="00796D14" w:rsidRDefault="00796D14" w:rsidP="00796D14">
      <w:r w:rsidRPr="00796D14">
        <w:rPr>
          <w:b/>
          <w:bCs/>
        </w:rPr>
        <w:t xml:space="preserve"> Kása Renáta egyéni </w:t>
      </w:r>
      <w:proofErr w:type="gramStart"/>
      <w:r w:rsidRPr="00796D14">
        <w:rPr>
          <w:b/>
          <w:bCs/>
        </w:rPr>
        <w:t>vállalkozó</w:t>
      </w:r>
      <w:r w:rsidRPr="00796D14">
        <w:t>  az</w:t>
      </w:r>
      <w:proofErr w:type="gramEnd"/>
      <w:r w:rsidRPr="00796D14">
        <w:t xml:space="preserve"> alábbi honlapot üzemelteti:</w:t>
      </w:r>
    </w:p>
    <w:p w14:paraId="0CA7D892" w14:textId="77777777" w:rsidR="00796D14" w:rsidRPr="00796D14" w:rsidRDefault="00796D14" w:rsidP="00796D14">
      <w:r w:rsidRPr="00796D14">
        <w:t>www.smartart4you.hu</w:t>
      </w:r>
    </w:p>
    <w:p w14:paraId="1E2C0C08" w14:textId="77777777" w:rsidR="00796D14" w:rsidRPr="00796D14" w:rsidRDefault="00796D14" w:rsidP="00796D14">
      <w:r w:rsidRPr="00796D14">
        <w:t xml:space="preserve">Az adatkezelés célja: a honlap látogatása során a zökkenőmentes kapcsolatkiépítés </w:t>
      </w:r>
      <w:proofErr w:type="gramStart"/>
      <w:r w:rsidRPr="00796D14">
        <w:t>biztosítása  </w:t>
      </w:r>
      <w:r w:rsidRPr="00796D14">
        <w:rPr>
          <w:b/>
          <w:bCs/>
        </w:rPr>
        <w:t>Kása</w:t>
      </w:r>
      <w:proofErr w:type="gramEnd"/>
      <w:r w:rsidRPr="00796D14">
        <w:rPr>
          <w:b/>
          <w:bCs/>
        </w:rPr>
        <w:t xml:space="preserve"> Renáta egyéni </w:t>
      </w:r>
      <w:proofErr w:type="gramStart"/>
      <w:r w:rsidRPr="00796D14">
        <w:rPr>
          <w:b/>
          <w:bCs/>
        </w:rPr>
        <w:t>vállalkozó</w:t>
      </w:r>
      <w:r w:rsidRPr="00796D14">
        <w:t>  és</w:t>
      </w:r>
      <w:proofErr w:type="gramEnd"/>
      <w:r w:rsidRPr="00796D14">
        <w:t xml:space="preserve"> a felhasználó között, a honlap kényelmes használatának, működésének ellenőrzése, a rendszerbiztonság- és stabilitás biztosítása, valamint a visszaélések ellenőrzése érdekében rögzíti a látogatói adatokat.</w:t>
      </w:r>
    </w:p>
    <w:p w14:paraId="1AD64678" w14:textId="77777777" w:rsidR="00796D14" w:rsidRPr="00796D14" w:rsidRDefault="00796D14" w:rsidP="00796D14">
      <w:r w:rsidRPr="00796D14">
        <w:t>A kezelt adatok köre: a látogatás dátuma és időpontja, a látogatott és az előzőleg megtekintett oldal címe, operációs rendszer és böngésző típusa, IP cím.</w:t>
      </w:r>
    </w:p>
    <w:p w14:paraId="295A243A" w14:textId="77777777" w:rsidR="00796D14" w:rsidRPr="00796D14" w:rsidRDefault="00796D14" w:rsidP="00796D14">
      <w:r w:rsidRPr="00796D14">
        <w:t xml:space="preserve">Az adatkezelés jogalapja: Az IP-cím kezelésének jogalapja a GDPR 6. cikk (1) bekezdésének f) pontja, azaz a Kása Renáta egyéni vállalkozó jogos érdeke, illetve az </w:t>
      </w:r>
      <w:r w:rsidRPr="00796D14">
        <w:lastRenderedPageBreak/>
        <w:t>elektronikus kereskedelemi szolgáltatások, valamint az információs társadalommal összefüggő szolgáltatások egyes kérdéseiről szóló 2001. évi 2001. évi CVIII. törvény 13/A. § (3) bekezdése.</w:t>
      </w:r>
    </w:p>
    <w:p w14:paraId="022C90DD" w14:textId="77777777" w:rsidR="00796D14" w:rsidRPr="00796D14" w:rsidRDefault="00796D14" w:rsidP="00796D14">
      <w:r w:rsidRPr="00796D14">
        <w:t>Az adatkezelés ideje: a honlap megtekintésétől 1 év.</w:t>
      </w:r>
    </w:p>
    <w:p w14:paraId="02BE2A92" w14:textId="77777777" w:rsidR="00796D14" w:rsidRPr="00796D14" w:rsidRDefault="00796D14" w:rsidP="00796D14">
      <w:r w:rsidRPr="00796D14">
        <w:t xml:space="preserve">A www.rajzoljmagad.hu címen elérhető portálok </w:t>
      </w:r>
      <w:proofErr w:type="spellStart"/>
      <w:r w:rsidRPr="00796D14">
        <w:t>html</w:t>
      </w:r>
      <w:proofErr w:type="spellEnd"/>
      <w:r w:rsidRPr="00796D14">
        <w:t xml:space="preserve"> kódjai </w:t>
      </w:r>
      <w:proofErr w:type="gramStart"/>
      <w:r w:rsidRPr="00796D14">
        <w:t>a  </w:t>
      </w:r>
      <w:r w:rsidRPr="00796D14">
        <w:rPr>
          <w:b/>
          <w:bCs/>
        </w:rPr>
        <w:t>Kása</w:t>
      </w:r>
      <w:proofErr w:type="gramEnd"/>
      <w:r w:rsidRPr="00796D14">
        <w:rPr>
          <w:b/>
          <w:bCs/>
        </w:rPr>
        <w:t xml:space="preserve"> Renáta egyéni vállalkozó.</w:t>
      </w:r>
      <w:r w:rsidRPr="00796D14">
        <w:t>  </w:t>
      </w:r>
      <w:proofErr w:type="spellStart"/>
      <w:r w:rsidRPr="00796D14">
        <w:t>től</w:t>
      </w:r>
      <w:proofErr w:type="spellEnd"/>
      <w:r w:rsidRPr="00796D14">
        <w:t xml:space="preserve"> független, külső szerverről érdeklődő és külső szerverre mutató hivatkozásokat tartalmaznak. E hivatkozások szolgáltatói az ő szerverük közvetlen kapcsolódása miatt felhasználói adatokat képes gyűjteni.</w:t>
      </w:r>
    </w:p>
    <w:p w14:paraId="5473C851" w14:textId="77777777" w:rsidR="00796D14" w:rsidRPr="00796D14" w:rsidRDefault="00796D14" w:rsidP="00796D14">
      <w:proofErr w:type="gramStart"/>
      <w:r w:rsidRPr="00796D14">
        <w:t>Sütik</w:t>
      </w:r>
      <w:proofErr w:type="gramEnd"/>
      <w:r w:rsidRPr="00796D14">
        <w:t xml:space="preserve"> (</w:t>
      </w:r>
      <w:proofErr w:type="gramStart"/>
      <w:r w:rsidRPr="00796D14">
        <w:t>süti</w:t>
      </w:r>
      <w:proofErr w:type="gramEnd"/>
      <w:r w:rsidRPr="00796D14">
        <w:t>) kezelése</w:t>
      </w:r>
    </w:p>
    <w:p w14:paraId="78D8B721" w14:textId="77777777" w:rsidR="00796D14" w:rsidRPr="00796D14" w:rsidRDefault="00796D14" w:rsidP="00796D14">
      <w:r w:rsidRPr="00796D14">
        <w:t xml:space="preserve">Mik azok a </w:t>
      </w:r>
      <w:proofErr w:type="gramStart"/>
      <w:r w:rsidRPr="00796D14">
        <w:t>sütik</w:t>
      </w:r>
      <w:proofErr w:type="gramEnd"/>
      <w:r w:rsidRPr="00796D14">
        <w:t>?</w:t>
      </w:r>
    </w:p>
    <w:p w14:paraId="2CF65690" w14:textId="77777777" w:rsidR="00796D14" w:rsidRPr="00796D14" w:rsidRDefault="00796D14" w:rsidP="00796D14">
      <w:r w:rsidRPr="00796D14">
        <w:t xml:space="preserve">A </w:t>
      </w:r>
      <w:proofErr w:type="gramStart"/>
      <w:r w:rsidRPr="00796D14">
        <w:t>sütik</w:t>
      </w:r>
      <w:proofErr w:type="gramEnd"/>
      <w:r w:rsidRPr="00796D14">
        <w:t xml:space="preserve">, olyan felhasználó eszközén tárolt szövegfájlok, amelyek az adott weboldal böngészésével kapcsolatos adatokat tárolnak. Segítik az anonim látogatói információk gyűjtését, szükségesek a bejelentkezések kezeléséhez. Kétféle süti létezik: időszakos és állandó. Az időszakos sütik például a kijelentkezéskor vagy a böngésző bezárásakor megszűnnek. Az állandó </w:t>
      </w:r>
      <w:proofErr w:type="gramStart"/>
      <w:r w:rsidRPr="00796D14">
        <w:t>sütik</w:t>
      </w:r>
      <w:proofErr w:type="gramEnd"/>
      <w:r w:rsidRPr="00796D14">
        <w:t xml:space="preserve"> egy előre meghatározott ideig, vagy a beállított lejárati idő előtt törlésükig vannak jelen a felhasználó eszközén. A </w:t>
      </w:r>
      <w:proofErr w:type="gramStart"/>
      <w:r w:rsidRPr="00796D14">
        <w:t>sütik</w:t>
      </w:r>
      <w:proofErr w:type="gramEnd"/>
      <w:r w:rsidRPr="00796D14">
        <w:t xml:space="preserve"> csak böngészéssel kapcsolatos adatokat tartalmaznak, nem programok, nem férnek hozzá a felhasználó eszközén tárol egyéb információkat.</w:t>
      </w:r>
    </w:p>
    <w:p w14:paraId="0163A99C" w14:textId="77777777" w:rsidR="00796D14" w:rsidRPr="00796D14" w:rsidRDefault="00796D14" w:rsidP="00796D14">
      <w:r w:rsidRPr="00796D14">
        <w:t xml:space="preserve">A </w:t>
      </w:r>
      <w:proofErr w:type="gramStart"/>
      <w:r w:rsidRPr="00796D14">
        <w:t>sütik</w:t>
      </w:r>
      <w:proofErr w:type="gramEnd"/>
      <w:r w:rsidRPr="00796D14">
        <w:t xml:space="preserve"> alkalmazásának tiltása vagy törlése esetén előfordulhat, hogy a weboldalunk egyes funkciói </w:t>
      </w:r>
      <w:proofErr w:type="gramStart"/>
      <w:r w:rsidRPr="00796D14">
        <w:t>teljes körűen</w:t>
      </w:r>
      <w:proofErr w:type="gramEnd"/>
      <w:r w:rsidRPr="00796D14">
        <w:t xml:space="preserve"> nem használhatók.</w:t>
      </w:r>
    </w:p>
    <w:p w14:paraId="676E6A3C" w14:textId="77777777" w:rsidR="00796D14" w:rsidRPr="00796D14" w:rsidRDefault="00796D14" w:rsidP="00796D14">
      <w:r w:rsidRPr="00796D14">
        <w:t xml:space="preserve">Mire használjuk a </w:t>
      </w:r>
      <w:proofErr w:type="gramStart"/>
      <w:r w:rsidRPr="00796D14">
        <w:t>sütiket</w:t>
      </w:r>
      <w:proofErr w:type="gramEnd"/>
      <w:r w:rsidRPr="00796D14">
        <w:t>?</w:t>
      </w:r>
    </w:p>
    <w:p w14:paraId="11EE7237" w14:textId="77777777" w:rsidR="00796D14" w:rsidRPr="00796D14" w:rsidRDefault="00796D14" w:rsidP="00796D14">
      <w:r w:rsidRPr="00796D14">
        <w:t xml:space="preserve">Munkamenet </w:t>
      </w:r>
      <w:proofErr w:type="gramStart"/>
      <w:r w:rsidRPr="00796D14">
        <w:t>sütik</w:t>
      </w:r>
      <w:proofErr w:type="gramEnd"/>
    </w:p>
    <w:p w14:paraId="03A074F0" w14:textId="77777777" w:rsidR="00796D14" w:rsidRPr="00796D14" w:rsidRDefault="00796D14" w:rsidP="00796D14">
      <w:r w:rsidRPr="00796D14">
        <w:t>A weboldalon történő navigációhoz, kulcsfontosságú funkciók működéséhez szükségesek. A böngészés befejezésekor törlődnek.</w:t>
      </w:r>
    </w:p>
    <w:p w14:paraId="3DB2BD35" w14:textId="77777777" w:rsidR="00796D14" w:rsidRPr="00796D14" w:rsidRDefault="00796D14" w:rsidP="00796D14">
      <w:r w:rsidRPr="00796D14">
        <w:t xml:space="preserve">Látogatottsági statisztikához kapcsolódó </w:t>
      </w:r>
      <w:proofErr w:type="gramStart"/>
      <w:r w:rsidRPr="00796D14">
        <w:t>sütik</w:t>
      </w:r>
      <w:proofErr w:type="gramEnd"/>
    </w:p>
    <w:p w14:paraId="0D115F91" w14:textId="77777777" w:rsidR="00796D14" w:rsidRPr="00796D14" w:rsidRDefault="00796D14" w:rsidP="00796D14">
      <w:r w:rsidRPr="00796D14">
        <w:t xml:space="preserve">Arra, hogy megszámláljuk honlapunkon látogatóit, analizáljuk, hogy melyik legnépszerűbb oldalak, az egyes oldalakat milyen típusú eszközről fel. Ezen </w:t>
      </w:r>
      <w:proofErr w:type="gramStart"/>
      <w:r w:rsidRPr="00796D14">
        <w:t>sütik</w:t>
      </w:r>
      <w:proofErr w:type="gramEnd"/>
      <w:r w:rsidRPr="00796D14">
        <w:t xml:space="preserve"> alkalmazása azért szükséges, hogy a felhasználónak megfelelően alakíthassuk weboldalunkat. Az ilyen </w:t>
      </w:r>
      <w:proofErr w:type="gramStart"/>
      <w:r w:rsidRPr="00796D14">
        <w:t>sütik</w:t>
      </w:r>
      <w:proofErr w:type="gramEnd"/>
      <w:r w:rsidRPr="00796D14">
        <w:t xml:space="preserve"> felhasználóra vonatkozó személyes nem tartalmaznak.</w:t>
      </w:r>
    </w:p>
    <w:p w14:paraId="6E8BF1D3" w14:textId="77777777" w:rsidR="00796D14" w:rsidRPr="00796D14" w:rsidRDefault="00796D14" w:rsidP="00796D14">
      <w:r w:rsidRPr="00796D14">
        <w:t xml:space="preserve">Használatot elősegítő </w:t>
      </w:r>
      <w:proofErr w:type="gramStart"/>
      <w:r w:rsidRPr="00796D14">
        <w:t>sütik</w:t>
      </w:r>
      <w:proofErr w:type="gramEnd"/>
    </w:p>
    <w:p w14:paraId="09C915AE" w14:textId="77777777" w:rsidR="00796D14" w:rsidRPr="00796D14" w:rsidRDefault="00796D14" w:rsidP="00796D14">
      <w:r w:rsidRPr="00796D14">
        <w:t xml:space="preserve">Az ilyen </w:t>
      </w:r>
      <w:proofErr w:type="gramStart"/>
      <w:r w:rsidRPr="00796D14">
        <w:t>sütik</w:t>
      </w:r>
      <w:proofErr w:type="gramEnd"/>
      <w:r w:rsidRPr="00796D14">
        <w:t xml:space="preserve"> célja, hogy megjegyezhessük honlapunkkal kapcsolatos döntéseit, például a kapcsolatfelvételi űrlapon Ön által megadott adatait. Ezek a </w:t>
      </w:r>
      <w:proofErr w:type="gramStart"/>
      <w:r w:rsidRPr="00796D14">
        <w:t>sütik</w:t>
      </w:r>
      <w:proofErr w:type="gramEnd"/>
      <w:r w:rsidRPr="00796D14">
        <w:t xml:space="preserve"> kizárólag a meglátogatott oldalon követik nyomon az Ön tevékenységét. Tárolhatnak személyes azonosító adatokat, például az Ön nevét vagy e-mail címét.</w:t>
      </w:r>
    </w:p>
    <w:p w14:paraId="02516897" w14:textId="77777777" w:rsidR="00796D14" w:rsidRPr="00796D14" w:rsidRDefault="00796D14" w:rsidP="00796D14">
      <w:r w:rsidRPr="00796D14">
        <w:lastRenderedPageBreak/>
        <w:t xml:space="preserve">Harmadik féltől származó </w:t>
      </w:r>
      <w:proofErr w:type="gramStart"/>
      <w:r w:rsidRPr="00796D14">
        <w:t>sütik</w:t>
      </w:r>
      <w:proofErr w:type="gramEnd"/>
    </w:p>
    <w:p w14:paraId="08261B10" w14:textId="77777777" w:rsidR="00796D14" w:rsidRPr="00796D14" w:rsidRDefault="00796D14" w:rsidP="00796D14">
      <w:r w:rsidRPr="00796D14">
        <w:t xml:space="preserve">Külső szolgáltatók </w:t>
      </w:r>
      <w:proofErr w:type="gramStart"/>
      <w:r w:rsidRPr="00796D14">
        <w:t>sütijeit</w:t>
      </w:r>
      <w:proofErr w:type="gramEnd"/>
      <w:r w:rsidRPr="00796D14">
        <w:t xml:space="preserve"> is használjuk a szolgáltatás jobbításának érdekében. Például a Google </w:t>
      </w:r>
      <w:proofErr w:type="gramStart"/>
      <w:r w:rsidRPr="00796D14">
        <w:t>sütijeit</w:t>
      </w:r>
      <w:proofErr w:type="gramEnd"/>
      <w:r w:rsidRPr="00796D14">
        <w:t xml:space="preserve"> a beágyazott térképekhez, a Google </w:t>
      </w:r>
      <w:proofErr w:type="spellStart"/>
      <w:r w:rsidRPr="00796D14">
        <w:t>Analytics</w:t>
      </w:r>
      <w:proofErr w:type="spellEnd"/>
      <w:r w:rsidRPr="00796D14">
        <w:t xml:space="preserve"> </w:t>
      </w:r>
      <w:proofErr w:type="gramStart"/>
      <w:r w:rsidRPr="00796D14">
        <w:t>sütijeit</w:t>
      </w:r>
      <w:proofErr w:type="gramEnd"/>
      <w:r w:rsidRPr="00796D14">
        <w:t xml:space="preserve"> a látogatás elemzéséhez. A Facebook </w:t>
      </w:r>
      <w:proofErr w:type="gramStart"/>
      <w:r w:rsidRPr="00796D14">
        <w:t>sütiket</w:t>
      </w:r>
      <w:proofErr w:type="gramEnd"/>
      <w:r w:rsidRPr="00796D14">
        <w:t xml:space="preserve"> például a like-ok kezeléséhez. A </w:t>
      </w:r>
      <w:proofErr w:type="spellStart"/>
      <w:r w:rsidRPr="00796D14">
        <w:t>OneSignal</w:t>
      </w:r>
      <w:proofErr w:type="spellEnd"/>
      <w:r w:rsidRPr="00796D14">
        <w:t xml:space="preserve"> </w:t>
      </w:r>
      <w:proofErr w:type="gramStart"/>
      <w:r w:rsidRPr="00796D14">
        <w:t>sütiket</w:t>
      </w:r>
      <w:proofErr w:type="gramEnd"/>
      <w:r w:rsidRPr="00796D14">
        <w:t xml:space="preserve"> küldésért. Az ilyen és hasonló online szolgáltatások működési képtelenek a </w:t>
      </w:r>
      <w:proofErr w:type="gramStart"/>
      <w:r w:rsidRPr="00796D14">
        <w:t>sütik</w:t>
      </w:r>
      <w:proofErr w:type="gramEnd"/>
      <w:r w:rsidRPr="00796D14">
        <w:t xml:space="preserve"> használata nélkül. A Google és a Facebook süti kezeléséről a Google, illetve a Facebook sütikezelési tájékoztatójából tájékozódhat.</w:t>
      </w:r>
    </w:p>
    <w:p w14:paraId="38E8DCC1" w14:textId="77777777" w:rsidR="00796D14" w:rsidRPr="00796D14" w:rsidRDefault="00796D14" w:rsidP="00796D14">
      <w:r w:rsidRPr="00796D14">
        <w:t xml:space="preserve">Hogyan használja a Google a </w:t>
      </w:r>
      <w:proofErr w:type="gramStart"/>
      <w:r w:rsidRPr="00796D14">
        <w:t>sütiket</w:t>
      </w:r>
      <w:proofErr w:type="gramEnd"/>
      <w:r w:rsidRPr="00796D14">
        <w:t>?</w:t>
      </w:r>
    </w:p>
    <w:p w14:paraId="58699B77" w14:textId="77777777" w:rsidR="00796D14" w:rsidRPr="00796D14" w:rsidRDefault="00796D14" w:rsidP="00796D14">
      <w:r w:rsidRPr="00796D14">
        <w:t xml:space="preserve">Hogyan tudja a saját böngészőjében kezelni a </w:t>
      </w:r>
      <w:proofErr w:type="gramStart"/>
      <w:r w:rsidRPr="00796D14">
        <w:t>sütiket</w:t>
      </w:r>
      <w:proofErr w:type="gramEnd"/>
      <w:r w:rsidRPr="00796D14">
        <w:t>?</w:t>
      </w:r>
    </w:p>
    <w:p w14:paraId="667DFA19" w14:textId="77777777" w:rsidR="00796D14" w:rsidRPr="00796D14" w:rsidRDefault="00796D14" w:rsidP="00796D14">
      <w:r w:rsidRPr="00796D14">
        <w:t xml:space="preserve">A böngészőkben általában lehetőség van a </w:t>
      </w:r>
      <w:proofErr w:type="gramStart"/>
      <w:r w:rsidRPr="00796D14">
        <w:t>sütikre</w:t>
      </w:r>
      <w:proofErr w:type="gramEnd"/>
      <w:r w:rsidRPr="00796D14">
        <w:t xml:space="preserve"> vonatkozó beállítások kezelésére, átállítására. Az egyes böngészők beállítási lehetőség van a </w:t>
      </w:r>
      <w:proofErr w:type="gramStart"/>
      <w:r w:rsidRPr="00796D14">
        <w:t>sütik</w:t>
      </w:r>
      <w:proofErr w:type="gramEnd"/>
      <w:r w:rsidRPr="00796D14">
        <w:t xml:space="preserve"> törlésére és annak megtekintésére, hogy melyik weboldal milyen </w:t>
      </w:r>
      <w:proofErr w:type="gramStart"/>
      <w:r w:rsidRPr="00796D14">
        <w:t>sütiket</w:t>
      </w:r>
      <w:proofErr w:type="gramEnd"/>
      <w:r w:rsidRPr="00796D14">
        <w:t xml:space="preserve"> használ.</w:t>
      </w:r>
    </w:p>
    <w:p w14:paraId="09F07112" w14:textId="77777777" w:rsidR="00796D14" w:rsidRPr="00796D14" w:rsidRDefault="00796D14" w:rsidP="00796D14">
      <w:r w:rsidRPr="00796D14">
        <w:t>Bővebb információk:</w:t>
      </w:r>
    </w:p>
    <w:p w14:paraId="682E66CD" w14:textId="77777777" w:rsidR="00796D14" w:rsidRPr="00796D14" w:rsidRDefault="00796D14" w:rsidP="00796D14">
      <w:r w:rsidRPr="00796D14">
        <w:t>Google Chrome</w:t>
      </w:r>
    </w:p>
    <w:p w14:paraId="572AA734" w14:textId="77777777" w:rsidR="00796D14" w:rsidRPr="00796D14" w:rsidRDefault="00796D14" w:rsidP="00796D14">
      <w:r w:rsidRPr="00796D14">
        <w:t>Firefox</w:t>
      </w:r>
    </w:p>
    <w:p w14:paraId="1A5D62D7" w14:textId="77777777" w:rsidR="00796D14" w:rsidRPr="00796D14" w:rsidRDefault="00796D14" w:rsidP="00796D14">
      <w:r w:rsidRPr="00796D14">
        <w:t>Microsoft Internet Explorer 11</w:t>
      </w:r>
    </w:p>
    <w:p w14:paraId="0BA589A1" w14:textId="77777777" w:rsidR="00796D14" w:rsidRPr="00796D14" w:rsidRDefault="00796D14" w:rsidP="00796D14">
      <w:r w:rsidRPr="00796D14">
        <w:t>Microsoft Internet Explorer 10</w:t>
      </w:r>
    </w:p>
    <w:p w14:paraId="689DAFD1" w14:textId="77777777" w:rsidR="00796D14" w:rsidRPr="00796D14" w:rsidRDefault="00796D14" w:rsidP="00796D14">
      <w:r w:rsidRPr="00796D14">
        <w:t>Microsoft Edge</w:t>
      </w:r>
    </w:p>
    <w:p w14:paraId="046EC5F6" w14:textId="77777777" w:rsidR="00796D14" w:rsidRPr="00796D14" w:rsidRDefault="00796D14" w:rsidP="00796D14">
      <w:r w:rsidRPr="00796D14">
        <w:t>Szafari</w:t>
      </w:r>
    </w:p>
    <w:p w14:paraId="28AD2A76" w14:textId="77777777" w:rsidR="00796D14" w:rsidRPr="00796D14" w:rsidRDefault="00796D14" w:rsidP="00796D14">
      <w:r w:rsidRPr="00796D14">
        <w:rPr>
          <w:b/>
          <w:bCs/>
        </w:rPr>
        <w:t xml:space="preserve">Kása Renáta egyéni </w:t>
      </w:r>
      <w:proofErr w:type="gramStart"/>
      <w:r w:rsidRPr="00796D14">
        <w:rPr>
          <w:b/>
          <w:bCs/>
        </w:rPr>
        <w:t>vállalkozó</w:t>
      </w:r>
      <w:r w:rsidRPr="00796D14">
        <w:t>  a</w:t>
      </w:r>
      <w:proofErr w:type="gramEnd"/>
      <w:r w:rsidRPr="00796D14">
        <w:t xml:space="preserve"> www.smartart4you.hu weboldal látogatottságának méréséhez és látogatóinak viselkedésének figyeléséhez, statisztikák készítéséhez és hirdetései eredményességéhez Google </w:t>
      </w:r>
      <w:proofErr w:type="spellStart"/>
      <w:r w:rsidRPr="00796D14">
        <w:t>Analytics</w:t>
      </w:r>
      <w:proofErr w:type="spellEnd"/>
      <w:r w:rsidRPr="00796D14">
        <w:t xml:space="preserve">, Google </w:t>
      </w:r>
      <w:proofErr w:type="spellStart"/>
      <w:r w:rsidRPr="00796D14">
        <w:t>Remarketing</w:t>
      </w:r>
      <w:proofErr w:type="spellEnd"/>
      <w:r w:rsidRPr="00796D14">
        <w:t xml:space="preserve">, </w:t>
      </w:r>
      <w:proofErr w:type="spellStart"/>
      <w:r w:rsidRPr="00796D14">
        <w:t>AdWords</w:t>
      </w:r>
      <w:proofErr w:type="spellEnd"/>
      <w:r w:rsidRPr="00796D14">
        <w:t xml:space="preserve"> Konverziókövetés, és Facebook </w:t>
      </w:r>
      <w:proofErr w:type="spellStart"/>
      <w:r w:rsidRPr="00796D14">
        <w:t>Remarketing</w:t>
      </w:r>
      <w:proofErr w:type="spellEnd"/>
      <w:r w:rsidRPr="00796D14">
        <w:t xml:space="preserve"> programokat használ.</w:t>
      </w:r>
    </w:p>
    <w:p w14:paraId="1642BE45" w14:textId="77777777" w:rsidR="00796D14" w:rsidRPr="00796D14" w:rsidRDefault="00796D14" w:rsidP="00796D14">
      <w:r w:rsidRPr="00796D14">
        <w:t xml:space="preserve">A hivatkozott programok a felhasználó számítógépén ún. </w:t>
      </w:r>
      <w:proofErr w:type="spellStart"/>
      <w:r w:rsidRPr="00796D14">
        <w:t>cookie-kat</w:t>
      </w:r>
      <w:proofErr w:type="spellEnd"/>
      <w:r w:rsidRPr="00796D14">
        <w:t xml:space="preserve"> helyeznek el, melyek felhasználói adatokat gyűjtenek.  </w:t>
      </w:r>
      <w:r w:rsidRPr="00796D14">
        <w:rPr>
          <w:b/>
          <w:bCs/>
        </w:rPr>
        <w:t xml:space="preserve">Kása Renáta egyéni </w:t>
      </w:r>
      <w:proofErr w:type="gramStart"/>
      <w:r w:rsidRPr="00796D14">
        <w:rPr>
          <w:b/>
          <w:bCs/>
        </w:rPr>
        <w:t>vállalkozó </w:t>
      </w:r>
      <w:r w:rsidRPr="00796D14">
        <w:t> weboldalára</w:t>
      </w:r>
      <w:proofErr w:type="gramEnd"/>
      <w:r w:rsidRPr="00796D14">
        <w:t xml:space="preserve"> látogatók engedélyezik </w:t>
      </w:r>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w:t>
      </w:r>
      <w:r w:rsidRPr="00796D14">
        <w:t>  részére</w:t>
      </w:r>
      <w:proofErr w:type="gramEnd"/>
      <w:r w:rsidRPr="00796D14">
        <w:t xml:space="preserve"> a Google </w:t>
      </w:r>
      <w:proofErr w:type="spellStart"/>
      <w:r w:rsidRPr="00796D14">
        <w:t>Analytics</w:t>
      </w:r>
      <w:proofErr w:type="spellEnd"/>
      <w:r w:rsidRPr="00796D14">
        <w:t xml:space="preserve">, Google </w:t>
      </w:r>
      <w:proofErr w:type="spellStart"/>
      <w:r w:rsidRPr="00796D14">
        <w:t>Remarketing</w:t>
      </w:r>
      <w:proofErr w:type="spellEnd"/>
      <w:r w:rsidRPr="00796D14">
        <w:t xml:space="preserve">, </w:t>
      </w:r>
      <w:proofErr w:type="spellStart"/>
      <w:r w:rsidRPr="00796D14">
        <w:t>AdWords</w:t>
      </w:r>
      <w:proofErr w:type="spellEnd"/>
      <w:r w:rsidRPr="00796D14">
        <w:t xml:space="preserve"> Konverziókövetés, és Facebook </w:t>
      </w:r>
      <w:proofErr w:type="spellStart"/>
      <w:r w:rsidRPr="00796D14">
        <w:t>Remarketing</w:t>
      </w:r>
      <w:proofErr w:type="spellEnd"/>
      <w:r w:rsidRPr="00796D14">
        <w:t xml:space="preserve"> programok használatát. Egyben ajánlanak felhasználó viselkedésük figyeléséhez, követéséhez és a programok által nyújtott minden szolgáltatás igénybevételéhez </w:t>
      </w:r>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w:t>
      </w:r>
      <w:r w:rsidRPr="00796D14">
        <w:t>  részére</w:t>
      </w:r>
      <w:proofErr w:type="gramEnd"/>
      <w:r w:rsidRPr="00796D14">
        <w:t xml:space="preserve">. Mindezek mellett a felhasználónak lehetősége van bármikor a </w:t>
      </w:r>
      <w:proofErr w:type="spellStart"/>
      <w:r w:rsidRPr="00796D14">
        <w:t>cookie</w:t>
      </w:r>
      <w:proofErr w:type="spellEnd"/>
      <w:r w:rsidRPr="00796D14">
        <w:t xml:space="preserve">-k adatrögzítését és adattárolását a jövőre vonatkozólag letiltani a </w:t>
      </w:r>
      <w:proofErr w:type="spellStart"/>
      <w:r w:rsidRPr="00796D14">
        <w:t>lentiek</w:t>
      </w:r>
      <w:proofErr w:type="spellEnd"/>
      <w:r w:rsidRPr="00796D14">
        <w:t xml:space="preserve"> szerint. Tájékoztatjuk felhasználóinkat, hogy a Google </w:t>
      </w:r>
      <w:proofErr w:type="spellStart"/>
      <w:r w:rsidRPr="00796D14">
        <w:t>Analytics</w:t>
      </w:r>
      <w:proofErr w:type="spellEnd"/>
      <w:r w:rsidRPr="00796D14">
        <w:t xml:space="preserve">, Google </w:t>
      </w:r>
      <w:proofErr w:type="spellStart"/>
      <w:r w:rsidRPr="00796D14">
        <w:t>Remarketing</w:t>
      </w:r>
      <w:proofErr w:type="spellEnd"/>
      <w:r w:rsidRPr="00796D14">
        <w:t xml:space="preserve">, </w:t>
      </w:r>
      <w:proofErr w:type="spellStart"/>
      <w:r w:rsidRPr="00796D14">
        <w:t>AdWords</w:t>
      </w:r>
      <w:proofErr w:type="spellEnd"/>
      <w:r w:rsidRPr="00796D14">
        <w:t xml:space="preserve"> Konverziókövetés, és Facebook </w:t>
      </w:r>
      <w:proofErr w:type="spellStart"/>
      <w:r w:rsidRPr="00796D14">
        <w:t>Remarketing</w:t>
      </w:r>
      <w:proofErr w:type="spellEnd"/>
      <w:r w:rsidRPr="00796D14">
        <w:t xml:space="preserve"> programok beállításai és használata teljes mértékben megfelelnek az adatvédelmi hatóság követelményeinek.</w:t>
      </w:r>
    </w:p>
    <w:p w14:paraId="198A28E6" w14:textId="77777777" w:rsidR="00796D14" w:rsidRPr="00796D14" w:rsidRDefault="00796D14" w:rsidP="00796D14">
      <w:r w:rsidRPr="00796D14">
        <w:lastRenderedPageBreak/>
        <w:t xml:space="preserve">A Google tájékoztatása szerint a Google </w:t>
      </w:r>
      <w:proofErr w:type="spellStart"/>
      <w:r w:rsidRPr="00796D14">
        <w:t>Analytics</w:t>
      </w:r>
      <w:proofErr w:type="spellEnd"/>
      <w:r w:rsidRPr="00796D14">
        <w:t xml:space="preserve"> első féltől származó </w:t>
      </w:r>
      <w:proofErr w:type="spellStart"/>
      <w:r w:rsidRPr="00796D14">
        <w:t>cookie</w:t>
      </w:r>
      <w:proofErr w:type="spellEnd"/>
      <w:r w:rsidRPr="00796D14">
        <w:t xml:space="preserve">-k segítségével a felhasználó létrejött látogatói interakciókat. Ezek a </w:t>
      </w:r>
      <w:proofErr w:type="spellStart"/>
      <w:r w:rsidRPr="00796D14">
        <w:t>cookie</w:t>
      </w:r>
      <w:proofErr w:type="spellEnd"/>
      <w:r w:rsidRPr="00796D14">
        <w:t xml:space="preserve">-k csak személyazonosításra alkalmatlan rögzítenek. A böngészők nem osztják meg a saját </w:t>
      </w:r>
      <w:proofErr w:type="spellStart"/>
      <w:r w:rsidRPr="00796D14">
        <w:t>cookie-kat</w:t>
      </w:r>
      <w:proofErr w:type="spellEnd"/>
      <w:r w:rsidRPr="00796D14">
        <w:t xml:space="preserve"> a </w:t>
      </w:r>
      <w:proofErr w:type="spellStart"/>
      <w:r w:rsidRPr="00796D14">
        <w:t>domainek</w:t>
      </w:r>
      <w:proofErr w:type="spellEnd"/>
      <w:r w:rsidRPr="00796D14">
        <w:t xml:space="preserve"> között. A </w:t>
      </w:r>
      <w:proofErr w:type="spellStart"/>
      <w:r w:rsidRPr="00796D14">
        <w:t>cookie-ról</w:t>
      </w:r>
      <w:proofErr w:type="spellEnd"/>
      <w:r w:rsidRPr="00796D14">
        <w:t xml:space="preserve"> további információ található a Google Hirdetés és adatvédelem GYIK-ban.</w:t>
      </w:r>
    </w:p>
    <w:p w14:paraId="644FAC23" w14:textId="77777777" w:rsidR="00796D14" w:rsidRPr="00796D14" w:rsidRDefault="00796D14" w:rsidP="00796D14">
      <w:r w:rsidRPr="00796D14">
        <w:rPr>
          <w:b/>
          <w:bCs/>
        </w:rPr>
        <w:t xml:space="preserve">Kása Renáta egyéni </w:t>
      </w:r>
      <w:proofErr w:type="gramStart"/>
      <w:r w:rsidRPr="00796D14">
        <w:rPr>
          <w:b/>
          <w:bCs/>
        </w:rPr>
        <w:t>vállalkozó</w:t>
      </w:r>
      <w:r w:rsidRPr="00796D14">
        <w:t>  a</w:t>
      </w:r>
      <w:proofErr w:type="gramEnd"/>
      <w:r w:rsidRPr="00796D14">
        <w:t xml:space="preserve"> Google </w:t>
      </w:r>
      <w:proofErr w:type="spellStart"/>
      <w:r w:rsidRPr="00796D14">
        <w:t>Analytics</w:t>
      </w:r>
      <w:proofErr w:type="spellEnd"/>
      <w:r w:rsidRPr="00796D14">
        <w:t xml:space="preserve"> program kampányai eredményességének mérésére használja. A program </w:t>
      </w:r>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w:t>
      </w:r>
      <w:r w:rsidRPr="00796D14">
        <w:t>  főként</w:t>
      </w:r>
      <w:proofErr w:type="gramEnd"/>
      <w:r w:rsidRPr="00796D14">
        <w:t xml:space="preserve"> arról szerez információt, hogy hány látogató kereste fel weboldalát, és a látogatók mennyi időt töltöttek a weboldalon. A program felismeri a látogató IP címét, ezért tudja követni, hogy a látogató visszatérő vagy új látogató-e, továbbá követhető, hogy a látogató milyen utat tett meg a weboldalon és hova lépett be.</w:t>
      </w:r>
    </w:p>
    <w:p w14:paraId="5F8B9779" w14:textId="77777777" w:rsidR="00796D14" w:rsidRPr="00796D14" w:rsidRDefault="00796D14" w:rsidP="00796D14">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w:t>
      </w:r>
      <w:r w:rsidRPr="00796D14">
        <w:t>  a</w:t>
      </w:r>
      <w:proofErr w:type="gramEnd"/>
      <w:r w:rsidRPr="00796D14">
        <w:t xml:space="preserve"> Google </w:t>
      </w:r>
      <w:proofErr w:type="spellStart"/>
      <w:r w:rsidRPr="00796D14">
        <w:t>Remarketing</w:t>
      </w:r>
      <w:proofErr w:type="spellEnd"/>
      <w:r w:rsidRPr="00796D14">
        <w:t xml:space="preserve"> program a Google </w:t>
      </w:r>
      <w:proofErr w:type="spellStart"/>
      <w:r w:rsidRPr="00796D14">
        <w:t>Analytics</w:t>
      </w:r>
      <w:proofErr w:type="spellEnd"/>
      <w:r w:rsidRPr="00796D14">
        <w:t xml:space="preserve"> szokásos adatai mellett a </w:t>
      </w:r>
      <w:proofErr w:type="spellStart"/>
      <w:r w:rsidRPr="00796D14">
        <w:t>DoubleClick</w:t>
      </w:r>
      <w:proofErr w:type="spellEnd"/>
      <w:r w:rsidRPr="00796D14">
        <w:t xml:space="preserve"> </w:t>
      </w:r>
      <w:proofErr w:type="spellStart"/>
      <w:r w:rsidRPr="00796D14">
        <w:t>cookie</w:t>
      </w:r>
      <w:proofErr w:type="spellEnd"/>
      <w:r w:rsidRPr="00796D14">
        <w:t xml:space="preserve"> adatait is gyűjti. A </w:t>
      </w:r>
      <w:proofErr w:type="spellStart"/>
      <w:r w:rsidRPr="00796D14">
        <w:t>DoubleClick</w:t>
      </w:r>
      <w:proofErr w:type="spellEnd"/>
      <w:r w:rsidRPr="00796D14">
        <w:t xml:space="preserve"> </w:t>
      </w:r>
      <w:proofErr w:type="spellStart"/>
      <w:r w:rsidRPr="00796D14">
        <w:t>cookie</w:t>
      </w:r>
      <w:proofErr w:type="spellEnd"/>
      <w:r w:rsidRPr="00796D14">
        <w:t xml:space="preserve"> segítségével lehet használni a </w:t>
      </w:r>
      <w:proofErr w:type="spellStart"/>
      <w:r w:rsidRPr="00796D14">
        <w:t>remarketing</w:t>
      </w:r>
      <w:proofErr w:type="spellEnd"/>
      <w:r w:rsidRPr="00796D14">
        <w:t xml:space="preserve"> szolgáltatást, amely elsősorban azt biztosítja, hogy a </w:t>
      </w:r>
      <w:proofErr w:type="gramStart"/>
      <w:r w:rsidRPr="00796D14">
        <w:t>Kása  </w:t>
      </w:r>
      <w:r w:rsidRPr="00796D14">
        <w:rPr>
          <w:b/>
          <w:bCs/>
        </w:rPr>
        <w:t>Renáta</w:t>
      </w:r>
      <w:proofErr w:type="gramEnd"/>
      <w:r w:rsidRPr="00796D14">
        <w:rPr>
          <w:b/>
          <w:bCs/>
        </w:rPr>
        <w:t xml:space="preserve"> egyéni </w:t>
      </w:r>
      <w:proofErr w:type="gramStart"/>
      <w:r w:rsidRPr="00796D14">
        <w:rPr>
          <w:b/>
          <w:bCs/>
        </w:rPr>
        <w:t>vállalkozó</w:t>
      </w:r>
      <w:r w:rsidRPr="00796D14">
        <w:t>  weboldalára</w:t>
      </w:r>
      <w:proofErr w:type="gramEnd"/>
      <w:r w:rsidRPr="00796D14">
        <w:t xml:space="preserve"> látogatók később szabad Google hirdetési felületeken </w:t>
      </w:r>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w:t>
      </w:r>
      <w:r w:rsidRPr="00796D14">
        <w:t>  hirdetésével</w:t>
      </w:r>
      <w:proofErr w:type="gramEnd"/>
      <w:r w:rsidRPr="00796D14">
        <w:t xml:space="preserve"> találkozzon.  </w:t>
      </w:r>
      <w:r w:rsidRPr="00796D14">
        <w:rPr>
          <w:b/>
          <w:bCs/>
        </w:rPr>
        <w:t xml:space="preserve">Kása Renáta egyéni </w:t>
      </w:r>
      <w:proofErr w:type="gramStart"/>
      <w:r w:rsidRPr="00796D14">
        <w:rPr>
          <w:b/>
          <w:bCs/>
        </w:rPr>
        <w:t>vállalkozó</w:t>
      </w:r>
      <w:r w:rsidRPr="00796D14">
        <w:t>  a</w:t>
      </w:r>
      <w:proofErr w:type="gramEnd"/>
      <w:r w:rsidRPr="00796D14">
        <w:t xml:space="preserve"> Google </w:t>
      </w:r>
      <w:proofErr w:type="spellStart"/>
      <w:r w:rsidRPr="00796D14">
        <w:t>Remarketing</w:t>
      </w:r>
      <w:proofErr w:type="spellEnd"/>
      <w:r w:rsidRPr="00796D14">
        <w:t xml:space="preserve"> programot használja online hirdetéseihez. Kása Renáta egyéni vállalkozó hirdetéseit külső szolgáltatók például a Google is megjeleníti az internetes webhelyeken. A </w:t>
      </w:r>
      <w:proofErr w:type="gramStart"/>
      <w:r w:rsidRPr="00796D14">
        <w:t>( </w:t>
      </w:r>
      <w:r w:rsidRPr="00796D14">
        <w:rPr>
          <w:b/>
          <w:bCs/>
        </w:rPr>
        <w:t>Kása</w:t>
      </w:r>
      <w:proofErr w:type="gramEnd"/>
      <w:r w:rsidRPr="00796D14">
        <w:rPr>
          <w:b/>
          <w:bCs/>
        </w:rPr>
        <w:t xml:space="preserve"> </w:t>
      </w:r>
      <w:proofErr w:type="gramStart"/>
      <w:r w:rsidRPr="00796D14">
        <w:rPr>
          <w:b/>
          <w:bCs/>
        </w:rPr>
        <w:t>egyéni</w:t>
      </w:r>
      <w:r w:rsidRPr="00796D14">
        <w:t>  és</w:t>
      </w:r>
      <w:proofErr w:type="gramEnd"/>
      <w:r w:rsidRPr="00796D14">
        <w:t xml:space="preserve"> szolgáltatók, például a Google, saját </w:t>
      </w:r>
      <w:proofErr w:type="spellStart"/>
      <w:r w:rsidRPr="00796D14">
        <w:t>cookie-kat</w:t>
      </w:r>
      <w:proofErr w:type="spellEnd"/>
      <w:r w:rsidRPr="00796D14">
        <w:t xml:space="preserve"> (</w:t>
      </w:r>
      <w:proofErr w:type="spellStart"/>
      <w:r w:rsidRPr="00796D14">
        <w:t>Ren</w:t>
      </w:r>
      <w:proofErr w:type="spellEnd"/>
      <w:r w:rsidRPr="00796D14">
        <w:t xml:space="preserve"> a Google </w:t>
      </w:r>
      <w:proofErr w:type="spellStart"/>
      <w:r w:rsidRPr="00796D14">
        <w:t>Analytics</w:t>
      </w:r>
      <w:proofErr w:type="spellEnd"/>
      <w:r w:rsidRPr="00796D14">
        <w:t xml:space="preserve"> </w:t>
      </w:r>
      <w:proofErr w:type="spellStart"/>
      <w:r w:rsidRPr="00796D14">
        <w:t>cookie-jait</w:t>
      </w:r>
      <w:proofErr w:type="spellEnd"/>
      <w:r w:rsidRPr="00796D14">
        <w:t xml:space="preserve">) és a harmadik féltől származó </w:t>
      </w:r>
      <w:proofErr w:type="spellStart"/>
      <w:r w:rsidRPr="00796D14">
        <w:t>cookie-kat</w:t>
      </w:r>
      <w:proofErr w:type="spellEnd"/>
      <w:r w:rsidRPr="00796D14">
        <w:t xml:space="preserve"> (egyéb vállalkozó a </w:t>
      </w:r>
      <w:proofErr w:type="spellStart"/>
      <w:r w:rsidRPr="00796D14">
        <w:t>DoubleClick</w:t>
      </w:r>
      <w:proofErr w:type="spellEnd"/>
      <w:r w:rsidRPr="00796D14">
        <w:t xml:space="preserve"> </w:t>
      </w:r>
      <w:proofErr w:type="spellStart"/>
      <w:r w:rsidRPr="00796D14">
        <w:t>cookie</w:t>
      </w:r>
      <w:proofErr w:type="spellEnd"/>
      <w:r w:rsidRPr="00796D14">
        <w:t>-t) használt együttesen a felhasználók által a weboldalon korábbi látogatások alapján történő tájékozódásra, illetve a hirdetések optimalizálására és térképére.</w:t>
      </w:r>
    </w:p>
    <w:p w14:paraId="093EF838" w14:textId="77777777" w:rsidR="00796D14" w:rsidRPr="00796D14" w:rsidRDefault="00796D14" w:rsidP="00796D14">
      <w:r w:rsidRPr="00796D14">
        <w:t xml:space="preserve">A Google </w:t>
      </w:r>
      <w:proofErr w:type="spellStart"/>
      <w:r w:rsidRPr="00796D14">
        <w:t>AdWords</w:t>
      </w:r>
      <w:proofErr w:type="spellEnd"/>
      <w:r w:rsidRPr="00796D14">
        <w:t xml:space="preserve"> konverziókövetés célja, hogy </w:t>
      </w:r>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w:t>
      </w:r>
      <w:r w:rsidRPr="00796D14">
        <w:t>  mérni</w:t>
      </w:r>
      <w:proofErr w:type="gramEnd"/>
      <w:r w:rsidRPr="00796D14">
        <w:t xml:space="preserve"> tudja az </w:t>
      </w:r>
      <w:proofErr w:type="spellStart"/>
      <w:r w:rsidRPr="00796D14">
        <w:t>AdWords</w:t>
      </w:r>
      <w:proofErr w:type="spellEnd"/>
      <w:r w:rsidRPr="00796D14">
        <w:t xml:space="preserve"> hirdetések hatékonyságát. Ezt a Felhasználó számítógépén elhelyezett </w:t>
      </w:r>
      <w:proofErr w:type="spellStart"/>
      <w:r w:rsidRPr="00796D14">
        <w:t>cookie</w:t>
      </w:r>
      <w:proofErr w:type="spellEnd"/>
      <w:r w:rsidRPr="00796D14">
        <w:t>-k segítségével teszi, amely 30 napig létezik, és nem gyűjt személyes adatokat.</w:t>
      </w:r>
    </w:p>
    <w:p w14:paraId="4FC5281A" w14:textId="77777777" w:rsidR="00796D14" w:rsidRPr="00796D14" w:rsidRDefault="00796D14" w:rsidP="00796D14">
      <w:r w:rsidRPr="00796D14">
        <w:rPr>
          <w:b/>
          <w:bCs/>
        </w:rPr>
        <w:t xml:space="preserve">Kása Renáta egyéni </w:t>
      </w:r>
      <w:proofErr w:type="gramStart"/>
      <w:r w:rsidRPr="00796D14">
        <w:rPr>
          <w:b/>
          <w:bCs/>
        </w:rPr>
        <w:t>vállalkozó</w:t>
      </w:r>
      <w:r w:rsidRPr="00796D14">
        <w:t>  a</w:t>
      </w:r>
      <w:proofErr w:type="gramEnd"/>
      <w:r w:rsidRPr="00796D14">
        <w:t xml:space="preserve"> Facebook </w:t>
      </w:r>
      <w:proofErr w:type="spellStart"/>
      <w:r w:rsidRPr="00796D14">
        <w:t>remarketing</w:t>
      </w:r>
      <w:proofErr w:type="spellEnd"/>
      <w:r w:rsidRPr="00796D14">
        <w:t xml:space="preserve"> pixelét használja a Facebook-hirdetések hatékonyságának növelésére, ún. </w:t>
      </w:r>
      <w:proofErr w:type="spellStart"/>
      <w:r w:rsidRPr="00796D14">
        <w:t>remarketing</w:t>
      </w:r>
      <w:proofErr w:type="spellEnd"/>
      <w:r w:rsidRPr="00796D14">
        <w:t xml:space="preserve"> lista építése céljából. Így a Weboldal meglátogatása után külső szolgáltató - például a Facebook - internetes </w:t>
      </w:r>
      <w:proofErr w:type="spellStart"/>
      <w:r w:rsidRPr="00796D14">
        <w:t>oldaleken</w:t>
      </w:r>
      <w:proofErr w:type="spellEnd"/>
      <w:r w:rsidRPr="00796D14">
        <w:t xml:space="preserve"> hirdetéseket jeleníthet meg. A </w:t>
      </w:r>
      <w:proofErr w:type="spellStart"/>
      <w:r w:rsidRPr="00796D14">
        <w:t>remarketing</w:t>
      </w:r>
      <w:proofErr w:type="spellEnd"/>
      <w:r w:rsidRPr="00796D14">
        <w:t xml:space="preserve"> listák nem alkalmasak személyazonosításra. A látogató személyes adatait nem tartalmazzák, kizárólag a felhasználói szoftvert azonosítják.</w:t>
      </w:r>
    </w:p>
    <w:p w14:paraId="59A04A48" w14:textId="77777777" w:rsidR="00796D14" w:rsidRPr="00796D14" w:rsidRDefault="00796D14" w:rsidP="00796D14">
      <w:r w:rsidRPr="00796D14">
        <w:t xml:space="preserve">Ha a </w:t>
      </w:r>
      <w:proofErr w:type="spellStart"/>
      <w:r w:rsidRPr="00796D14">
        <w:t>cookie</w:t>
      </w:r>
      <w:proofErr w:type="spellEnd"/>
      <w:r w:rsidRPr="00796D14">
        <w:t xml:space="preserve"> beállításait szeretné kezelni, vagy letiltani a funkcióról, azt a saját felhasználói számítógépéről megteheti böngészőjében. Ez az opció a böngésző eszköztárától függően meg a </w:t>
      </w:r>
      <w:proofErr w:type="spellStart"/>
      <w:r w:rsidRPr="00796D14">
        <w:t>cookie</w:t>
      </w:r>
      <w:proofErr w:type="spellEnd"/>
      <w:r w:rsidRPr="00796D14">
        <w:t>-k/</w:t>
      </w:r>
      <w:proofErr w:type="gramStart"/>
      <w:r w:rsidRPr="00796D14">
        <w:t>sütik</w:t>
      </w:r>
      <w:proofErr w:type="gramEnd"/>
      <w:r w:rsidRPr="00796D14">
        <w:t xml:space="preserve">/követési funkciók beállítási menüjében, általában azonban az Eszközök &gt; </w:t>
      </w:r>
      <w:proofErr w:type="spellStart"/>
      <w:r w:rsidRPr="00796D14">
        <w:t>Settings</w:t>
      </w:r>
      <w:proofErr w:type="spellEnd"/>
      <w:r w:rsidRPr="00796D14">
        <w:t xml:space="preserve"> &gt; Adatvédelem beállításai alatt állíthatja be, milyen követési funkciókat engedélyez/tilt le a számítógépén.</w:t>
      </w:r>
    </w:p>
    <w:p w14:paraId="754E8804" w14:textId="77777777" w:rsidR="00796D14" w:rsidRPr="00796D14" w:rsidRDefault="00796D14" w:rsidP="00796D14">
      <w:r w:rsidRPr="00796D14">
        <w:lastRenderedPageBreak/>
        <w:t xml:space="preserve">Azok a Felhasználók, akik nem szeretnék, hogy a Google </w:t>
      </w:r>
      <w:proofErr w:type="spellStart"/>
      <w:r w:rsidRPr="00796D14">
        <w:t>Analytics</w:t>
      </w:r>
      <w:proofErr w:type="spellEnd"/>
      <w:r w:rsidRPr="00796D14">
        <w:t xml:space="preserve"> jelentést készítsen a látogatásukról, telepíthetik a Google </w:t>
      </w:r>
      <w:proofErr w:type="spellStart"/>
      <w:r w:rsidRPr="00796D14">
        <w:t>Analytics</w:t>
      </w:r>
      <w:proofErr w:type="spellEnd"/>
      <w:r w:rsidRPr="00796D14">
        <w:t xml:space="preserve"> letiltó böngészőbővítményt. Ez a kiegészítő arra utasítja a Google </w:t>
      </w:r>
      <w:proofErr w:type="spellStart"/>
      <w:r w:rsidRPr="00796D14">
        <w:t>Analytics</w:t>
      </w:r>
      <w:proofErr w:type="spellEnd"/>
      <w:r w:rsidRPr="00796D14">
        <w:t xml:space="preserve"> JavaScript-</w:t>
      </w:r>
      <w:proofErr w:type="spellStart"/>
      <w:r w:rsidRPr="00796D14">
        <w:t>szkriptjeit</w:t>
      </w:r>
      <w:proofErr w:type="spellEnd"/>
      <w:r w:rsidRPr="00796D14">
        <w:t xml:space="preserve"> (ga.js, analytics.js és dc.js), hogy ne küldjenek látogatási információt a Google számára. azok a látogatók, akik telepítették a letiltó böngészőbővítményt, a tartalmi kísérletekben sem vesznek részt.</w:t>
      </w:r>
    </w:p>
    <w:p w14:paraId="60C4F5D1" w14:textId="77777777" w:rsidR="00796D14" w:rsidRPr="00796D14" w:rsidRDefault="00796D14" w:rsidP="00796D14">
      <w:r w:rsidRPr="00796D14">
        <w:t xml:space="preserve">Ha le szeretné tiltani az </w:t>
      </w:r>
      <w:proofErr w:type="spellStart"/>
      <w:r w:rsidRPr="00796D14">
        <w:t>Analytics</w:t>
      </w:r>
      <w:proofErr w:type="spellEnd"/>
      <w:r w:rsidRPr="00796D14">
        <w:t xml:space="preserve"> webes tevékenységét, keresse fel a Google </w:t>
      </w:r>
      <w:proofErr w:type="spellStart"/>
      <w:r w:rsidRPr="00796D14">
        <w:t>Analytics</w:t>
      </w:r>
      <w:proofErr w:type="spellEnd"/>
      <w:r w:rsidRPr="00796D14">
        <w:t xml:space="preserve"> letiltó oldalát, és telepítse a bővítményt böngészőjéhez. A bővítmény telepítéséről és eltávolításáról további tájékoztatásért tekintse meg az adott böngészőhöz tartozó súgót.</w:t>
      </w:r>
    </w:p>
    <w:p w14:paraId="7F173035" w14:textId="77777777" w:rsidR="00796D14" w:rsidRPr="00796D14" w:rsidRDefault="00796D14" w:rsidP="00796D14">
      <w:r w:rsidRPr="00796D14">
        <w:t>5.2. Felhasználói adatbázis</w:t>
      </w:r>
    </w:p>
    <w:p w14:paraId="37A166ED" w14:textId="77777777" w:rsidR="00796D14" w:rsidRPr="00796D14" w:rsidRDefault="00796D14" w:rsidP="00796D14">
      <w:r w:rsidRPr="00796D14">
        <w:rPr>
          <w:b/>
          <w:bCs/>
        </w:rPr>
        <w:t xml:space="preserve">Kása Renáta egyéni </w:t>
      </w:r>
      <w:proofErr w:type="gramStart"/>
      <w:r w:rsidRPr="00796D14">
        <w:rPr>
          <w:b/>
          <w:bCs/>
        </w:rPr>
        <w:t>vállalkozó</w:t>
      </w:r>
      <w:r w:rsidRPr="00796D14">
        <w:t>  online</w:t>
      </w:r>
      <w:proofErr w:type="gramEnd"/>
      <w:r w:rsidRPr="00796D14">
        <w:t xml:space="preserve"> szolgáltatásainak igénybevételéhez (online regisztráció és szintfelmérés, szókincsfejlesztő, hírlevél, kapcsolatfelvételi űrlapok) a felhasználóknak személyes adatokat kell megadniuk.</w:t>
      </w:r>
    </w:p>
    <w:p w14:paraId="45F66DBC" w14:textId="77777777" w:rsidR="00796D14" w:rsidRPr="00796D14" w:rsidRDefault="00796D14" w:rsidP="00796D14">
      <w:r w:rsidRPr="00796D14">
        <w:t>5.2.1 Online bejelentkezés</w:t>
      </w:r>
    </w:p>
    <w:p w14:paraId="19DCA4C2" w14:textId="77777777" w:rsidR="00796D14" w:rsidRPr="00796D14" w:rsidRDefault="00796D14" w:rsidP="00796D14">
      <w:r w:rsidRPr="00796D14">
        <w:t>Az adatkezelés célja: a jelentkezők számára konkrét tanfolyami ajánlat biztosítása. A felhasználó által megadott adatok elengedhetetlenül szükségesek az azonosításhoz, a kapcsolatfelvételhez.  </w:t>
      </w:r>
      <w:r w:rsidRPr="00796D14">
        <w:rPr>
          <w:b/>
          <w:bCs/>
        </w:rPr>
        <w:t xml:space="preserve">Kása Renáta egyéni </w:t>
      </w:r>
      <w:proofErr w:type="gramStart"/>
      <w:r w:rsidRPr="00796D14">
        <w:rPr>
          <w:b/>
          <w:bCs/>
        </w:rPr>
        <w:t>vállalkozó</w:t>
      </w:r>
      <w:r w:rsidRPr="00796D14">
        <w:t>  azt</w:t>
      </w:r>
      <w:proofErr w:type="gramEnd"/>
      <w:r w:rsidRPr="00796D14">
        <w:t xml:space="preserve"> vállalja, hogy 2 munkanapon belül felveszi a kapcsolatot a jelentkezővel elérhető elérhetőségeken.</w:t>
      </w:r>
    </w:p>
    <w:p w14:paraId="40A969B0" w14:textId="77777777" w:rsidR="00796D14" w:rsidRPr="00796D14" w:rsidRDefault="00796D14" w:rsidP="00796D14">
      <w:r w:rsidRPr="00796D14">
        <w:t>Az adatkezelés jogalapja: a GDPR 6. cikk (1) bekezdésének a) pontja, az érintett hozzájárulása, valamint az elektronikus kereskedelemi szolgáltatások, valamint az információs társadalommal összefüggő szolgáltatások egyes kérdéseiről szóló 2001. évi CVIII. törvény 13/A. § (3) bekezdése.</w:t>
      </w:r>
    </w:p>
    <w:p w14:paraId="3E485C28" w14:textId="77777777" w:rsidR="00796D14" w:rsidRPr="00796D14" w:rsidRDefault="00796D14" w:rsidP="00796D14">
      <w:r w:rsidRPr="00796D14">
        <w:t>A kezelt adatok köre: vezetéknév, keresztnév, e-mailcím, telefonszám</w:t>
      </w:r>
    </w:p>
    <w:p w14:paraId="79042E7D" w14:textId="77777777" w:rsidR="00796D14" w:rsidRPr="00796D14" w:rsidRDefault="00796D14" w:rsidP="00796D14">
      <w:r w:rsidRPr="00796D14">
        <w:t>Az adatkezelés ideje: a regisztrációtól számított 30 nap</w:t>
      </w:r>
    </w:p>
    <w:p w14:paraId="307867F3" w14:textId="77777777" w:rsidR="00796D14" w:rsidRPr="00796D14" w:rsidRDefault="00796D14" w:rsidP="00796D14">
      <w:r w:rsidRPr="00796D14">
        <w:t>5.2.2 Hírlevél</w:t>
      </w:r>
    </w:p>
    <w:p w14:paraId="1638968B" w14:textId="77777777" w:rsidR="00796D14" w:rsidRPr="00796D14" w:rsidRDefault="00796D14" w:rsidP="00796D14">
      <w:r w:rsidRPr="00796D14">
        <w:t xml:space="preserve">Az adatkezelés célja: a feliratkozók számára hírlevél szolgáltatás. A hírlevélben a feliratkozók rendszeres tájékoztatást kapnak </w:t>
      </w:r>
      <w:proofErr w:type="gramStart"/>
      <w:r w:rsidRPr="00796D14">
        <w:t>a  </w:t>
      </w:r>
      <w:r w:rsidRPr="00796D14">
        <w:rPr>
          <w:b/>
          <w:bCs/>
        </w:rPr>
        <w:t>Kása</w:t>
      </w:r>
      <w:proofErr w:type="gramEnd"/>
      <w:r w:rsidRPr="00796D14">
        <w:rPr>
          <w:b/>
          <w:bCs/>
        </w:rPr>
        <w:t xml:space="preserve"> Renáta egyéni vállalkozó.</w:t>
      </w:r>
      <w:r w:rsidRPr="00796D14">
        <w:t>  aktuális akcióiról, szolgáltatásairól, nyereményjátékairól. A felhasználó által megadott adatok elengedhetetlenül szükségesek az azonosításhoz, a szolgáltatás biztosításához.</w:t>
      </w:r>
    </w:p>
    <w:p w14:paraId="13F40DFE" w14:textId="77777777" w:rsidR="00796D14" w:rsidRPr="00796D14" w:rsidRDefault="00796D14" w:rsidP="00796D14">
      <w:r w:rsidRPr="00796D14">
        <w:t>Az adatkezelés jogalapja: a GDPR 6. cikk (1) bekezdésének a) pontja, az érintett hozzájárulása, valamint az elektronikus kereskedelemi szolgáltatások, valamint az információs társadalommal összefüggő szolgáltatások egyes kérdéseiről szóló 2001. évi CVIII. törvény 13/A. § (3) bekezdése.</w:t>
      </w:r>
    </w:p>
    <w:p w14:paraId="14C9854B" w14:textId="77777777" w:rsidR="00796D14" w:rsidRPr="00796D14" w:rsidRDefault="00796D14" w:rsidP="00796D14">
      <w:r w:rsidRPr="00796D14">
        <w:t>A kezelt adatok köre: teljes név, e-mailcím</w:t>
      </w:r>
    </w:p>
    <w:p w14:paraId="120B54AF" w14:textId="77777777" w:rsidR="00796D14" w:rsidRPr="00796D14" w:rsidRDefault="00796D14" w:rsidP="00796D14">
      <w:r w:rsidRPr="00796D14">
        <w:t>Az adatkezelés állása: a szolgáltatásról szóló leiratkozásig</w:t>
      </w:r>
    </w:p>
    <w:p w14:paraId="57BC6729" w14:textId="77777777" w:rsidR="00796D14" w:rsidRPr="00796D14" w:rsidRDefault="00796D14" w:rsidP="00796D14">
      <w:r w:rsidRPr="00796D14">
        <w:lastRenderedPageBreak/>
        <w:t>A feliratkozás során a felhasználó megadja nevét és e-mail címét, valamint a "</w:t>
      </w:r>
      <w:proofErr w:type="spellStart"/>
      <w:r w:rsidRPr="00796D14">
        <w:t>Feiratkozom</w:t>
      </w:r>
      <w:proofErr w:type="spellEnd"/>
      <w:r w:rsidRPr="00796D14">
        <w:t xml:space="preserve"> a hírlevélre" jelölőnégyzet bekattintását jelzi kifejezett szándékát a szolgáltatás igénybevételére. A feliratkozás után </w:t>
      </w:r>
      <w:proofErr w:type="gramStart"/>
      <w:r w:rsidRPr="00796D14">
        <w:t>a </w:t>
      </w:r>
      <w:r w:rsidRPr="00796D14">
        <w:rPr>
          <w:b/>
          <w:bCs/>
        </w:rPr>
        <w:t> Kása</w:t>
      </w:r>
      <w:proofErr w:type="gramEnd"/>
      <w:r w:rsidRPr="00796D14">
        <w:rPr>
          <w:b/>
          <w:bCs/>
        </w:rPr>
        <w:t xml:space="preserve"> Renáta egyéni vállalkozó </w:t>
      </w:r>
      <w:proofErr w:type="gramStart"/>
      <w:r w:rsidRPr="00796D14">
        <w:rPr>
          <w:b/>
          <w:bCs/>
        </w:rPr>
        <w:t>által</w:t>
      </w:r>
      <w:r w:rsidRPr="00796D14">
        <w:t>  használt</w:t>
      </w:r>
      <w:proofErr w:type="gramEnd"/>
      <w:r w:rsidRPr="00796D14">
        <w:t xml:space="preserve"> e-mailcímre egy visszaigazoló levelet küld, amely egy aktiváló linket tartalmaz, amelynek lekattintásával válik élessé a feliratkozás.</w:t>
      </w:r>
    </w:p>
    <w:p w14:paraId="71CE6276" w14:textId="77777777" w:rsidR="00796D14" w:rsidRPr="00796D14" w:rsidRDefault="00796D14" w:rsidP="00796D14">
      <w:r w:rsidRPr="00796D14">
        <w:t>Ha egy felhasználó a továbbiakban nem kíván több hírlevelet kapni a hírlevélben található „Leiratkozás” linkre ezt követően bármikor megteheti. A leiratkozás egyben a felhasználó összes, a hírlevélküldéssel összefüggően tárolt adatának törlését is jelenti. Az adatkezelés a rajzoljmagad@gmail.com címre küldött e-maillel is megszüntethető.</w:t>
      </w:r>
    </w:p>
    <w:p w14:paraId="15A44F84" w14:textId="77777777" w:rsidR="00796D14" w:rsidRPr="00796D14" w:rsidRDefault="00796D14" w:rsidP="00796D14">
      <w:r w:rsidRPr="00796D14">
        <w:t>5.2.3 Kapcsolatfelvételi űrlapok</w:t>
      </w:r>
    </w:p>
    <w:p w14:paraId="5B8B3E2A" w14:textId="77777777" w:rsidR="00796D14" w:rsidRPr="00796D14" w:rsidRDefault="00796D14" w:rsidP="00796D14">
      <w:r w:rsidRPr="00796D14">
        <w:t>Az adatkezelés célja: a megkereséshez közvetlenül kapcsolható tájékoztatás, általános információadás, panaszügyintézés. A felhasználó által megadott adatok elengedhetetlenül szükségesek az azonosításhoz, a szolgáltatás biztosításához.</w:t>
      </w:r>
    </w:p>
    <w:p w14:paraId="07DCA87A" w14:textId="77777777" w:rsidR="00796D14" w:rsidRPr="00796D14" w:rsidRDefault="00796D14" w:rsidP="00796D14">
      <w:r w:rsidRPr="00796D14">
        <w:t>Az adatkezelés jogalapja: a GDPR 6. cikk (1) bekezdésének a) pontja, az érintett hozzájárulása</w:t>
      </w:r>
    </w:p>
    <w:p w14:paraId="37381448" w14:textId="77777777" w:rsidR="00796D14" w:rsidRPr="00796D14" w:rsidRDefault="00796D14" w:rsidP="00796D14">
      <w:r w:rsidRPr="00796D14">
        <w:t>A kezelt adatok köre: vezetéknév, keresztnév, e-mailcím, telefonszám, IP-cím</w:t>
      </w:r>
    </w:p>
    <w:p w14:paraId="7D6EDE53" w14:textId="77777777" w:rsidR="00796D14" w:rsidRPr="00796D14" w:rsidRDefault="00796D14" w:rsidP="00796D14">
      <w:r w:rsidRPr="00796D14">
        <w:t>Az adatkezelés ideje: 30 nap</w:t>
      </w:r>
    </w:p>
    <w:p w14:paraId="215423FE" w14:textId="77777777" w:rsidR="00796D14" w:rsidRPr="00796D14" w:rsidRDefault="00796D14" w:rsidP="00796D14">
      <w:r w:rsidRPr="00796D14">
        <w:t>5.3 Nyereményjátékok</w:t>
      </w:r>
    </w:p>
    <w:p w14:paraId="33F59B45" w14:textId="77777777" w:rsidR="00796D14" w:rsidRPr="00796D14" w:rsidRDefault="00796D14" w:rsidP="00796D14">
      <w:r w:rsidRPr="00796D14">
        <w:t>Az adatkezelés céljai/jogalapja:</w:t>
      </w:r>
    </w:p>
    <w:p w14:paraId="7052714B" w14:textId="77777777" w:rsidR="00796D14" w:rsidRPr="00796D14" w:rsidRDefault="00796D14" w:rsidP="00796D14">
      <w:r w:rsidRPr="00796D14">
        <w:rPr>
          <w:b/>
          <w:bCs/>
        </w:rPr>
        <w:t xml:space="preserve">Kása Renáta egyéni </w:t>
      </w:r>
      <w:proofErr w:type="gramStart"/>
      <w:r w:rsidRPr="00796D14">
        <w:rPr>
          <w:b/>
          <w:bCs/>
        </w:rPr>
        <w:t>vállalkozó</w:t>
      </w:r>
      <w:r w:rsidRPr="00796D14">
        <w:t>  hirdet</w:t>
      </w:r>
      <w:proofErr w:type="gramEnd"/>
      <w:r w:rsidRPr="00796D14">
        <w:t>, hírlevelében vagy a hivatalos Facebook oldalán különböző, időszakos nyereményjátékokat meg, amelynek részvételi feltétele a regisztráció. Az adott nyereményjátékra vonatkozó külön adatkezelési szabályok nem másképp, vagy nem él a GDPR-</w:t>
      </w:r>
      <w:proofErr w:type="spellStart"/>
      <w:r w:rsidRPr="00796D14">
        <w:t>ból</w:t>
      </w:r>
      <w:proofErr w:type="spellEnd"/>
      <w:r w:rsidRPr="00796D14">
        <w:t xml:space="preserve"> fakadó törléshez való jogával, az Ön által a nyereményjátékra vonatkozó regisztrációs részünkre átadott személyes adatokat kizárólag a nyereményjáték lebonyolítására (részvétel, értesítés, nyeremény megküldése) fel. A nyereményjáték keretében adatkezelés jogalapja alapvetően a GDPR 6. cikk (1) bekezdésének b) pontja, vagyis </w:t>
      </w:r>
      <w:proofErr w:type="gramStart"/>
      <w:r w:rsidRPr="00796D14">
        <w:t>a </w:t>
      </w:r>
      <w:r w:rsidRPr="00796D14">
        <w:rPr>
          <w:b/>
          <w:bCs/>
        </w:rPr>
        <w:t> Kása</w:t>
      </w:r>
      <w:proofErr w:type="gramEnd"/>
      <w:r w:rsidRPr="00796D14">
        <w:rPr>
          <w:b/>
          <w:bCs/>
        </w:rPr>
        <w:t xml:space="preserve"> Renáta egyéni </w:t>
      </w:r>
      <w:proofErr w:type="gramStart"/>
      <w:r w:rsidRPr="00796D14">
        <w:rPr>
          <w:b/>
          <w:bCs/>
        </w:rPr>
        <w:t>vállalkozó</w:t>
      </w:r>
      <w:r w:rsidRPr="00796D14">
        <w:t>  és</w:t>
      </w:r>
      <w:proofErr w:type="gramEnd"/>
      <w:r w:rsidRPr="00796D14">
        <w:t xml:space="preserve"> résztvevő regisztrációval létrejött szerződés. A nyereményjáték keretében végzett adatkezelés lehetősége van a megfelelő adatok kezeléséhez adott jövőbeli hatállyal visszavonni. Az ilyen esetek részletes szabályozása az adott nyereményjátékra vonatkozó külön adatkezelési szabályok között található.</w:t>
      </w:r>
    </w:p>
    <w:p w14:paraId="25D1322C" w14:textId="77777777" w:rsidR="00796D14" w:rsidRPr="00796D14" w:rsidRDefault="00796D14" w:rsidP="00796D14">
      <w:r w:rsidRPr="00796D14">
        <w:t>A kezelt adatok köre: név, e-mailcím, lakcím, telefonszám</w:t>
      </w:r>
    </w:p>
    <w:p w14:paraId="657E996C" w14:textId="77777777" w:rsidR="00796D14" w:rsidRPr="00796D14" w:rsidRDefault="00796D14" w:rsidP="00796D14">
      <w:r w:rsidRPr="00796D14">
        <w:t>Tárolási határidő / a tárolási követelménynek kritériumai:</w:t>
      </w:r>
    </w:p>
    <w:p w14:paraId="44D0C376" w14:textId="77777777" w:rsidR="00796D14" w:rsidRPr="00796D14" w:rsidRDefault="00796D14" w:rsidP="00796D14">
      <w:r w:rsidRPr="00796D14">
        <w:t xml:space="preserve">A nyereményjáték befejezését és a nyertesek közlését követően a résztvevők személyes adatai törlésre kerülnek. A nyertesek adatait </w:t>
      </w:r>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w:t>
      </w:r>
      <w:r w:rsidRPr="00796D14">
        <w:t>  a</w:t>
      </w:r>
      <w:proofErr w:type="gramEnd"/>
      <w:r w:rsidRPr="00796D14">
        <w:t xml:space="preserve"> </w:t>
      </w:r>
      <w:r w:rsidRPr="00796D14">
        <w:lastRenderedPageBreak/>
        <w:t>számvitelről szóló 2000. évi C. törvény 169. § (2) bekezdése alapján a Nyeremény átadásától számított 8 évig a nyilvántartásában kezeli.</w:t>
      </w:r>
    </w:p>
    <w:p w14:paraId="17E7700B" w14:textId="77777777" w:rsidR="00796D14" w:rsidRPr="00796D14" w:rsidRDefault="00796D14" w:rsidP="00796D14">
      <w:pPr>
        <w:numPr>
          <w:ilvl w:val="0"/>
          <w:numId w:val="9"/>
        </w:numPr>
      </w:pPr>
      <w:r w:rsidRPr="00796D14">
        <w:t>Egyéb adatkezelések</w:t>
      </w:r>
    </w:p>
    <w:p w14:paraId="24C2183C" w14:textId="77777777" w:rsidR="00796D14" w:rsidRPr="00796D14" w:rsidRDefault="00796D14" w:rsidP="00796D14">
      <w:r w:rsidRPr="00796D14">
        <w:t xml:space="preserve">E tájékoztatóban fel nem sorolt </w:t>
      </w:r>
      <w:r w:rsidRPr="00796D14">
        <w:rPr>
          <w:rFonts w:ascii="Arial" w:hAnsi="Arial" w:cs="Arial"/>
        </w:rPr>
        <w:t>​​</w:t>
      </w:r>
      <w:r w:rsidRPr="00796D14">
        <w:t>adatokr</w:t>
      </w:r>
      <w:r w:rsidRPr="00796D14">
        <w:rPr>
          <w:rFonts w:ascii="Aptos" w:hAnsi="Aptos" w:cs="Aptos"/>
        </w:rPr>
        <w:t>ó</w:t>
      </w:r>
      <w:r w:rsidRPr="00796D14">
        <w:t>l az adatfelv</w:t>
      </w:r>
      <w:r w:rsidRPr="00796D14">
        <w:rPr>
          <w:rFonts w:ascii="Aptos" w:hAnsi="Aptos" w:cs="Aptos"/>
        </w:rPr>
        <w:t>é</w:t>
      </w:r>
      <w:r w:rsidRPr="00796D14">
        <w:t>telekor adunk t</w:t>
      </w:r>
      <w:r w:rsidRPr="00796D14">
        <w:rPr>
          <w:rFonts w:ascii="Aptos" w:hAnsi="Aptos" w:cs="Aptos"/>
        </w:rPr>
        <w:t>á</w:t>
      </w:r>
      <w:r w:rsidRPr="00796D14">
        <w:t>j</w:t>
      </w:r>
      <w:r w:rsidRPr="00796D14">
        <w:rPr>
          <w:rFonts w:ascii="Aptos" w:hAnsi="Aptos" w:cs="Aptos"/>
        </w:rPr>
        <w:t>é</w:t>
      </w:r>
      <w:r w:rsidRPr="00796D14">
        <w:t>koztat</w:t>
      </w:r>
      <w:r w:rsidRPr="00796D14">
        <w:rPr>
          <w:rFonts w:ascii="Aptos" w:hAnsi="Aptos" w:cs="Aptos"/>
        </w:rPr>
        <w:t>á</w:t>
      </w:r>
      <w:r w:rsidRPr="00796D14">
        <w:t>st. T</w:t>
      </w:r>
      <w:r w:rsidRPr="00796D14">
        <w:rPr>
          <w:rFonts w:ascii="Aptos" w:hAnsi="Aptos" w:cs="Aptos"/>
        </w:rPr>
        <w:t>á</w:t>
      </w:r>
      <w:r w:rsidRPr="00796D14">
        <w:t>j</w:t>
      </w:r>
      <w:r w:rsidRPr="00796D14">
        <w:rPr>
          <w:rFonts w:ascii="Aptos" w:hAnsi="Aptos" w:cs="Aptos"/>
        </w:rPr>
        <w:t>é</w:t>
      </w:r>
      <w:r w:rsidRPr="00796D14">
        <w:t xml:space="preserve">koztatjuk </w:t>
      </w:r>
      <w:r w:rsidRPr="00796D14">
        <w:rPr>
          <w:rFonts w:ascii="Aptos" w:hAnsi="Aptos" w:cs="Aptos"/>
        </w:rPr>
        <w:t>ü</w:t>
      </w:r>
      <w:r w:rsidRPr="00796D14">
        <w:t>gyfeleinket, hogy a b</w:t>
      </w:r>
      <w:r w:rsidRPr="00796D14">
        <w:rPr>
          <w:rFonts w:ascii="Aptos" w:hAnsi="Aptos" w:cs="Aptos"/>
        </w:rPr>
        <w:t>í</w:t>
      </w:r>
      <w:r w:rsidRPr="00796D14">
        <w:t>r</w:t>
      </w:r>
      <w:r w:rsidRPr="00796D14">
        <w:rPr>
          <w:rFonts w:ascii="Aptos" w:hAnsi="Aptos" w:cs="Aptos"/>
        </w:rPr>
        <w:t>ó</w:t>
      </w:r>
      <w:r w:rsidRPr="00796D14">
        <w:t>s</w:t>
      </w:r>
      <w:r w:rsidRPr="00796D14">
        <w:rPr>
          <w:rFonts w:ascii="Aptos" w:hAnsi="Aptos" w:cs="Aptos"/>
        </w:rPr>
        <w:t>á</w:t>
      </w:r>
      <w:r w:rsidRPr="00796D14">
        <w:t xml:space="preserve">g, az </w:t>
      </w:r>
      <w:r w:rsidRPr="00796D14">
        <w:rPr>
          <w:rFonts w:ascii="Aptos" w:hAnsi="Aptos" w:cs="Aptos"/>
        </w:rPr>
        <w:t>ü</w:t>
      </w:r>
      <w:r w:rsidRPr="00796D14">
        <w:t>gy</w:t>
      </w:r>
      <w:r w:rsidRPr="00796D14">
        <w:rPr>
          <w:rFonts w:ascii="Aptos" w:hAnsi="Aptos" w:cs="Aptos"/>
        </w:rPr>
        <w:t>é</w:t>
      </w:r>
      <w:r w:rsidRPr="00796D14">
        <w:t>sz, a nyomoz</w:t>
      </w:r>
      <w:r w:rsidRPr="00796D14">
        <w:rPr>
          <w:rFonts w:ascii="Aptos" w:hAnsi="Aptos" w:cs="Aptos"/>
        </w:rPr>
        <w:t>ó</w:t>
      </w:r>
      <w:r w:rsidRPr="00796D14">
        <w:t xml:space="preserve"> hat</w:t>
      </w:r>
      <w:r w:rsidRPr="00796D14">
        <w:rPr>
          <w:rFonts w:ascii="Aptos" w:hAnsi="Aptos" w:cs="Aptos"/>
        </w:rPr>
        <w:t>ó</w:t>
      </w:r>
      <w:r w:rsidRPr="00796D14">
        <w:t>s</w:t>
      </w:r>
      <w:r w:rsidRPr="00796D14">
        <w:rPr>
          <w:rFonts w:ascii="Aptos" w:hAnsi="Aptos" w:cs="Aptos"/>
        </w:rPr>
        <w:t>á</w:t>
      </w:r>
      <w:r w:rsidRPr="00796D14">
        <w:t>g, szab</w:t>
      </w:r>
      <w:r w:rsidRPr="00796D14">
        <w:rPr>
          <w:rFonts w:ascii="Aptos" w:hAnsi="Aptos" w:cs="Aptos"/>
        </w:rPr>
        <w:t>á</w:t>
      </w:r>
      <w:r w:rsidRPr="00796D14">
        <w:t>lys</w:t>
      </w:r>
      <w:r w:rsidRPr="00796D14">
        <w:rPr>
          <w:rFonts w:ascii="Aptos" w:hAnsi="Aptos" w:cs="Aptos"/>
        </w:rPr>
        <w:t>é</w:t>
      </w:r>
      <w:r w:rsidRPr="00796D14">
        <w:t>rt</w:t>
      </w:r>
      <w:r w:rsidRPr="00796D14">
        <w:rPr>
          <w:rFonts w:ascii="Aptos" w:hAnsi="Aptos" w:cs="Aptos"/>
        </w:rPr>
        <w:t>é</w:t>
      </w:r>
      <w:r w:rsidRPr="00796D14">
        <w:t>si hat</w:t>
      </w:r>
      <w:r w:rsidRPr="00796D14">
        <w:rPr>
          <w:rFonts w:ascii="Aptos" w:hAnsi="Aptos" w:cs="Aptos"/>
        </w:rPr>
        <w:t>ó</w:t>
      </w:r>
      <w:r w:rsidRPr="00796D14">
        <w:t>s</w:t>
      </w:r>
      <w:r w:rsidRPr="00796D14">
        <w:rPr>
          <w:rFonts w:ascii="Aptos" w:hAnsi="Aptos" w:cs="Aptos"/>
        </w:rPr>
        <w:t>á</w:t>
      </w:r>
      <w:r w:rsidRPr="00796D14">
        <w:t>g, a k</w:t>
      </w:r>
      <w:r w:rsidRPr="00796D14">
        <w:rPr>
          <w:rFonts w:ascii="Aptos" w:hAnsi="Aptos" w:cs="Aptos"/>
        </w:rPr>
        <w:t>ö</w:t>
      </w:r>
      <w:r w:rsidRPr="00796D14">
        <w:t>zigazgat</w:t>
      </w:r>
      <w:r w:rsidRPr="00796D14">
        <w:rPr>
          <w:rFonts w:ascii="Aptos" w:hAnsi="Aptos" w:cs="Aptos"/>
        </w:rPr>
        <w:t>á</w:t>
      </w:r>
      <w:r w:rsidRPr="00796D14">
        <w:t>si hat</w:t>
      </w:r>
      <w:r w:rsidRPr="00796D14">
        <w:rPr>
          <w:rFonts w:ascii="Aptos" w:hAnsi="Aptos" w:cs="Aptos"/>
        </w:rPr>
        <w:t>ó</w:t>
      </w:r>
      <w:r w:rsidRPr="00796D14">
        <w:t>s</w:t>
      </w:r>
      <w:r w:rsidRPr="00796D14">
        <w:rPr>
          <w:rFonts w:ascii="Aptos" w:hAnsi="Aptos" w:cs="Aptos"/>
        </w:rPr>
        <w:t>á</w:t>
      </w:r>
      <w:r w:rsidRPr="00796D14">
        <w:t>g, az adatv</w:t>
      </w:r>
      <w:r w:rsidRPr="00796D14">
        <w:rPr>
          <w:rFonts w:ascii="Aptos" w:hAnsi="Aptos" w:cs="Aptos"/>
        </w:rPr>
        <w:t>é</w:t>
      </w:r>
      <w:r w:rsidRPr="00796D14">
        <w:t>delmi biztos jogszab</w:t>
      </w:r>
      <w:r w:rsidRPr="00796D14">
        <w:rPr>
          <w:rFonts w:ascii="Aptos" w:hAnsi="Aptos" w:cs="Aptos"/>
        </w:rPr>
        <w:t>á</w:t>
      </w:r>
      <w:r w:rsidRPr="00796D14">
        <w:t>ly felhatalmaz</w:t>
      </w:r>
      <w:r w:rsidRPr="00796D14">
        <w:rPr>
          <w:rFonts w:ascii="Aptos" w:hAnsi="Aptos" w:cs="Aptos"/>
        </w:rPr>
        <w:t>á</w:t>
      </w:r>
      <w:r w:rsidRPr="00796D14">
        <w:t>sa alapj</w:t>
      </w:r>
      <w:r w:rsidRPr="00796D14">
        <w:rPr>
          <w:rFonts w:ascii="Aptos" w:hAnsi="Aptos" w:cs="Aptos"/>
        </w:rPr>
        <w:t>á</w:t>
      </w:r>
      <w:r w:rsidRPr="00796D14">
        <w:t>n m</w:t>
      </w:r>
      <w:r w:rsidRPr="00796D14">
        <w:rPr>
          <w:rFonts w:ascii="Aptos" w:hAnsi="Aptos" w:cs="Aptos"/>
        </w:rPr>
        <w:t>á</w:t>
      </w:r>
      <w:r w:rsidRPr="00796D14">
        <w:t>s szervek t</w:t>
      </w:r>
      <w:r w:rsidRPr="00796D14">
        <w:rPr>
          <w:rFonts w:ascii="Aptos" w:hAnsi="Aptos" w:cs="Aptos"/>
        </w:rPr>
        <w:t>á</w:t>
      </w:r>
      <w:r w:rsidRPr="00796D14">
        <w:t>j</w:t>
      </w:r>
      <w:r w:rsidRPr="00796D14">
        <w:rPr>
          <w:rFonts w:ascii="Aptos" w:hAnsi="Aptos" w:cs="Aptos"/>
        </w:rPr>
        <w:t>é</w:t>
      </w:r>
      <w:r w:rsidRPr="00796D14">
        <w:t>koztat</w:t>
      </w:r>
      <w:r w:rsidRPr="00796D14">
        <w:rPr>
          <w:rFonts w:ascii="Aptos" w:hAnsi="Aptos" w:cs="Aptos"/>
        </w:rPr>
        <w:t>á</w:t>
      </w:r>
      <w:r w:rsidRPr="00796D14">
        <w:t>sa, adatok k</w:t>
      </w:r>
      <w:r w:rsidRPr="00796D14">
        <w:rPr>
          <w:rFonts w:ascii="Aptos" w:hAnsi="Aptos" w:cs="Aptos"/>
        </w:rPr>
        <w:t>ö</w:t>
      </w:r>
      <w:r w:rsidRPr="00796D14">
        <w:t>zl</w:t>
      </w:r>
      <w:r w:rsidRPr="00796D14">
        <w:rPr>
          <w:rFonts w:ascii="Aptos" w:hAnsi="Aptos" w:cs="Aptos"/>
        </w:rPr>
        <w:t>é</w:t>
      </w:r>
      <w:r w:rsidRPr="00796D14">
        <w:t xml:space="preserve">se, </w:t>
      </w:r>
      <w:r w:rsidRPr="00796D14">
        <w:rPr>
          <w:rFonts w:ascii="Aptos" w:hAnsi="Aptos" w:cs="Aptos"/>
        </w:rPr>
        <w:t>á</w:t>
      </w:r>
      <w:r w:rsidRPr="00796D14">
        <w:t>tad</w:t>
      </w:r>
      <w:r w:rsidRPr="00796D14">
        <w:rPr>
          <w:rFonts w:ascii="Aptos" w:hAnsi="Aptos" w:cs="Aptos"/>
        </w:rPr>
        <w:t>á</w:t>
      </w:r>
      <w:r w:rsidRPr="00796D14">
        <w:t>sa, illet</w:t>
      </w:r>
      <w:r w:rsidRPr="00796D14">
        <w:rPr>
          <w:rFonts w:ascii="Aptos" w:hAnsi="Aptos" w:cs="Aptos"/>
        </w:rPr>
        <w:t>ő</w:t>
      </w:r>
      <w:r w:rsidRPr="00796D14">
        <w:t>leg iratok rendelkez</w:t>
      </w:r>
      <w:r w:rsidRPr="00796D14">
        <w:rPr>
          <w:rFonts w:ascii="Aptos" w:hAnsi="Aptos" w:cs="Aptos"/>
        </w:rPr>
        <w:t>é</w:t>
      </w:r>
      <w:r w:rsidRPr="00796D14">
        <w:t>sre bocs</w:t>
      </w:r>
      <w:r w:rsidRPr="00796D14">
        <w:rPr>
          <w:rFonts w:ascii="Aptos" w:hAnsi="Aptos" w:cs="Aptos"/>
        </w:rPr>
        <w:t>á</w:t>
      </w:r>
      <w:r w:rsidRPr="00796D14">
        <w:t>t</w:t>
      </w:r>
      <w:r w:rsidRPr="00796D14">
        <w:rPr>
          <w:rFonts w:ascii="Aptos" w:hAnsi="Aptos" w:cs="Aptos"/>
        </w:rPr>
        <w:t>á</w:t>
      </w:r>
      <w:r w:rsidRPr="00796D14">
        <w:t>sa v</w:t>
      </w:r>
      <w:r w:rsidRPr="00796D14">
        <w:rPr>
          <w:rFonts w:ascii="Aptos" w:hAnsi="Aptos" w:cs="Aptos"/>
        </w:rPr>
        <w:t>é</w:t>
      </w:r>
      <w:r w:rsidRPr="00796D14">
        <w:t>gett megkeresheti az adatkezel</w:t>
      </w:r>
      <w:r w:rsidRPr="00796D14">
        <w:rPr>
          <w:rFonts w:ascii="Aptos" w:hAnsi="Aptos" w:cs="Aptos"/>
        </w:rPr>
        <w:t>é</w:t>
      </w:r>
      <w:r w:rsidRPr="00796D14">
        <w:t>st.</w:t>
      </w:r>
      <w:r w:rsidRPr="00796D14">
        <w:rPr>
          <w:rFonts w:ascii="Aptos" w:hAnsi="Aptos" w:cs="Aptos"/>
        </w:rPr>
        <w:t>  </w:t>
      </w:r>
      <w:r w:rsidRPr="00796D14">
        <w:rPr>
          <w:b/>
          <w:bCs/>
        </w:rPr>
        <w:t xml:space="preserve">Kása Renáta egyéni </w:t>
      </w:r>
      <w:proofErr w:type="gramStart"/>
      <w:r w:rsidRPr="00796D14">
        <w:rPr>
          <w:b/>
          <w:bCs/>
        </w:rPr>
        <w:t>vállalkozó</w:t>
      </w:r>
      <w:r w:rsidRPr="00796D14">
        <w:t>  a</w:t>
      </w:r>
      <w:proofErr w:type="gramEnd"/>
      <w:r w:rsidRPr="00796D14">
        <w:t xml:space="preserve"> hatóságok, hatóságok a hatóság a pontos célt és az adatok körét megjelölte személyes adatok csak annyit és olyan mértékben ad ki, amely a megkeresés céljának megvalósításához elengedhetetlenül szükséges.</w:t>
      </w:r>
    </w:p>
    <w:p w14:paraId="45287F27" w14:textId="77777777" w:rsidR="00796D14" w:rsidRPr="00796D14" w:rsidRDefault="00796D14" w:rsidP="00796D14">
      <w:pPr>
        <w:numPr>
          <w:ilvl w:val="0"/>
          <w:numId w:val="10"/>
        </w:numPr>
      </w:pPr>
      <w:r w:rsidRPr="00796D14">
        <w:t>A személyes adatok tárolásának módja, az adatbiztonság</w:t>
      </w:r>
    </w:p>
    <w:p w14:paraId="3DA2CE57" w14:textId="77777777" w:rsidR="00796D14" w:rsidRPr="00796D14" w:rsidRDefault="00796D14" w:rsidP="00796D14">
      <w:r w:rsidRPr="00796D14">
        <w:rPr>
          <w:b/>
          <w:bCs/>
        </w:rPr>
        <w:t xml:space="preserve">Kása Renáta egyéni </w:t>
      </w:r>
      <w:proofErr w:type="gramStart"/>
      <w:r w:rsidRPr="00796D14">
        <w:rPr>
          <w:b/>
          <w:bCs/>
        </w:rPr>
        <w:t>vállalkozó</w:t>
      </w:r>
      <w:r w:rsidRPr="00796D14">
        <w:t>  honlapját</w:t>
      </w:r>
      <w:proofErr w:type="gramEnd"/>
      <w:r w:rsidRPr="00796D14">
        <w:t xml:space="preserve"> kiszolgáló szerverek a (szerverszolgáltató cégneve és székhelye) szervertermeiben kerültek elhelyezésre.</w:t>
      </w:r>
    </w:p>
    <w:p w14:paraId="29D2AAE9" w14:textId="77777777" w:rsidR="00796D14" w:rsidRPr="00796D14" w:rsidRDefault="00796D14" w:rsidP="00796D14">
      <w:r w:rsidRPr="00796D14">
        <w:rPr>
          <w:b/>
          <w:bCs/>
        </w:rPr>
        <w:t>Kása Renáta egyéni vállalkozó.</w:t>
      </w:r>
      <w:r w:rsidRPr="00796D14">
        <w:t>  a személyes adatok kezeléséhez a szolgáltatás nyújtása során alkalmazott informatikai eszközöket úgy választja meg és üzemelteti, hogy a kezelt adatok:</w:t>
      </w:r>
    </w:p>
    <w:p w14:paraId="11F3752E" w14:textId="77777777" w:rsidR="00796D14" w:rsidRPr="00796D14" w:rsidRDefault="00796D14" w:rsidP="00796D14">
      <w:r w:rsidRPr="00796D14">
        <w:t>az arra feljogosítottak számára hozzáférhető (rendelkezésre állás);</w:t>
      </w:r>
    </w:p>
    <w:p w14:paraId="43E31298" w14:textId="77777777" w:rsidR="00796D14" w:rsidRPr="00796D14" w:rsidRDefault="00796D14" w:rsidP="00796D14">
      <w:r w:rsidRPr="00796D14">
        <w:t>hitelessége és hitelesítése biztosított (adathitelessége);</w:t>
      </w:r>
    </w:p>
    <w:p w14:paraId="794D237D" w14:textId="77777777" w:rsidR="00796D14" w:rsidRPr="00796D14" w:rsidRDefault="00796D14" w:rsidP="00796D14">
      <w:r w:rsidRPr="00796D14">
        <w:t>változatlansága igazolható (adatintegritás);</w:t>
      </w:r>
    </w:p>
    <w:p w14:paraId="1F575D2F" w14:textId="77777777" w:rsidR="00796D14" w:rsidRPr="00796D14" w:rsidRDefault="00796D14" w:rsidP="00796D14">
      <w:r w:rsidRPr="00796D14">
        <w:t>a jogosulatlan hozzáférés ellen védett (adat bizalmassága) legyen.</w:t>
      </w:r>
    </w:p>
    <w:p w14:paraId="759EA7C4" w14:textId="77777777" w:rsidR="00796D14" w:rsidRPr="00796D14" w:rsidRDefault="00796D14" w:rsidP="00796D14">
      <w:r w:rsidRPr="00796D14">
        <w:rPr>
          <w:b/>
          <w:bCs/>
        </w:rPr>
        <w:t xml:space="preserve">Kása Renáta egyéni </w:t>
      </w:r>
      <w:proofErr w:type="gramStart"/>
      <w:r w:rsidRPr="00796D14">
        <w:rPr>
          <w:b/>
          <w:bCs/>
        </w:rPr>
        <w:t>vállalkozó</w:t>
      </w:r>
      <w:r w:rsidRPr="00796D14">
        <w:t>  olyan</w:t>
      </w:r>
      <w:proofErr w:type="gramEnd"/>
      <w:r w:rsidRPr="00796D14">
        <w:t xml:space="preserve"> műszaki, szervezési és szervezeti intézkedésekkel gondoskodik az adatkezelés biztonságának védelméről, amely az adatkezeléssel kapcsolatban felmerülő kockázatoknak megfelelő védelmi szintet nyújt.</w:t>
      </w:r>
    </w:p>
    <w:p w14:paraId="62970648" w14:textId="77777777" w:rsidR="00796D14" w:rsidRPr="00796D14" w:rsidRDefault="00796D14" w:rsidP="00796D14">
      <w:r w:rsidRPr="00796D14">
        <w:rPr>
          <w:b/>
          <w:bCs/>
        </w:rPr>
        <w:t xml:space="preserve">Kása Renáta egyéni </w:t>
      </w:r>
      <w:proofErr w:type="gramStart"/>
      <w:r w:rsidRPr="00796D14">
        <w:rPr>
          <w:b/>
          <w:bCs/>
        </w:rPr>
        <w:t>vállalkozó</w:t>
      </w:r>
      <w:r w:rsidRPr="00796D14">
        <w:t>  az</w:t>
      </w:r>
      <w:proofErr w:type="gramEnd"/>
      <w:r w:rsidRPr="00796D14">
        <w:t xml:space="preserve"> adatkezelés során megőrzi</w:t>
      </w:r>
    </w:p>
    <w:p w14:paraId="56D8F091" w14:textId="77777777" w:rsidR="00796D14" w:rsidRPr="00796D14" w:rsidRDefault="00796D14" w:rsidP="00796D14">
      <w:r w:rsidRPr="00796D14">
        <w:t>a titkosságot: megvédi az információt, hogy csak az férhessen, aki erre jogosult;</w:t>
      </w:r>
    </w:p>
    <w:p w14:paraId="5B91C08B" w14:textId="77777777" w:rsidR="00796D14" w:rsidRPr="00796D14" w:rsidRDefault="00796D14" w:rsidP="00796D14">
      <w:r w:rsidRPr="00796D14">
        <w:t>a sértetlenséget: megvédi az információnak és a feldolgozás módszerének pontosságát és teljességét;</w:t>
      </w:r>
    </w:p>
    <w:p w14:paraId="0194747C" w14:textId="77777777" w:rsidR="00796D14" w:rsidRPr="00796D14" w:rsidRDefault="00796D14" w:rsidP="00796D14">
      <w:r w:rsidRPr="00796D14">
        <w:t xml:space="preserve">elérhető állást: gondoskodik arról, hogy amikor egy jogosult használónak szüksége van rá, valóban hozzá tudjon </w:t>
      </w:r>
      <w:proofErr w:type="spellStart"/>
      <w:r w:rsidRPr="00796D14">
        <w:t>tudjon</w:t>
      </w:r>
      <w:proofErr w:type="spellEnd"/>
      <w:r w:rsidRPr="00796D14">
        <w:t xml:space="preserve"> férni a kívánt információhoz, és álljanak rendelkezésre az ezzel kapcsolatos eszközökkel.</w:t>
      </w:r>
    </w:p>
    <w:p w14:paraId="3745604F" w14:textId="77777777" w:rsidR="00796D14" w:rsidRPr="00796D14" w:rsidRDefault="00796D14" w:rsidP="00796D14">
      <w:r w:rsidRPr="00796D14">
        <w:rPr>
          <w:b/>
          <w:bCs/>
        </w:rPr>
        <w:t xml:space="preserve">Kása Renáta egyéni </w:t>
      </w:r>
      <w:proofErr w:type="gramStart"/>
      <w:r w:rsidRPr="00796D14">
        <w:rPr>
          <w:b/>
          <w:bCs/>
        </w:rPr>
        <w:t>vállalkozó</w:t>
      </w:r>
      <w:r w:rsidRPr="00796D14">
        <w:t>  informatikai</w:t>
      </w:r>
      <w:proofErr w:type="gramEnd"/>
      <w:r w:rsidRPr="00796D14">
        <w:t xml:space="preserve"> rendszere és hálózata egyaránt védett a számítógéppel támogatott csalás, kémkedés, szabotázs, vandalizmus, tűz és árvíz, továbbá a számítógépvírusok, a számítógépes betörések és a szolgálatmegtagadásra </w:t>
      </w:r>
      <w:r w:rsidRPr="00796D14">
        <w:lastRenderedPageBreak/>
        <w:t>vezető támadások ellen. Az üzemeltető a biztonságról szerverszintű és alkalmazásszintű védelmi eljárásokkal gondoskodik.</w:t>
      </w:r>
    </w:p>
    <w:p w14:paraId="7B8C976E" w14:textId="77777777" w:rsidR="00796D14" w:rsidRPr="00796D14" w:rsidRDefault="00796D14" w:rsidP="00796D14">
      <w:r w:rsidRPr="00796D14">
        <w:t xml:space="preserve">Tájékoztatjuk a felhasználókat, hogy az interneten továbbított elektronikus üzenetek, protokolltól (e-mail, web, </w:t>
      </w:r>
      <w:proofErr w:type="gramStart"/>
      <w:r w:rsidRPr="00796D14">
        <w:t>ftp,</w:t>
      </w:r>
      <w:proofErr w:type="gramEnd"/>
      <w:r w:rsidRPr="00796D14">
        <w:t xml:space="preserve"> stb.) független sérülékenyek az olyan hálózati fenyegetésekkel szemben, amelyek tisztességtelen tevékenységre, szerződés vitatására, vagy az információ felfedésére, módosítására vezetnek. Az ilyen fenyegetésektől megvédendő a szolgáltató megtesz minden tőle elvárható óvintézkedést. A rendszereket megfigyeli annak érdekében, hogy minden biztonsági eltérést rögzíthessen, és bizonyítékkal szolgálhasson minden biztonsági esemény esetében. A rendszermegfigyelés ezen kívül lehetővé teszi az alkalmazott óvintézkedések hatékonyságának ellenőrzését is.</w:t>
      </w:r>
    </w:p>
    <w:p w14:paraId="5B9A4F5F" w14:textId="77777777" w:rsidR="00796D14" w:rsidRPr="00796D14" w:rsidRDefault="00796D14" w:rsidP="00796D14">
      <w:pPr>
        <w:numPr>
          <w:ilvl w:val="0"/>
          <w:numId w:val="11"/>
        </w:numPr>
      </w:pPr>
      <w:r w:rsidRPr="00796D14">
        <w:t>Az adatkezelők adatai, elérhetőségei</w:t>
      </w:r>
    </w:p>
    <w:p w14:paraId="49E3C574" w14:textId="77777777" w:rsidR="00796D14" w:rsidRPr="00796D14" w:rsidRDefault="00796D14" w:rsidP="00796D14">
      <w:r w:rsidRPr="00796D14">
        <w:t> </w:t>
      </w:r>
    </w:p>
    <w:p w14:paraId="421ADA18" w14:textId="77777777" w:rsidR="00796D14" w:rsidRPr="00796D14" w:rsidRDefault="00796D14" w:rsidP="00796D14">
      <w:r w:rsidRPr="00796D14">
        <w:t>Az adatkezelő cégneve: Kása Renáta egyéni vállalkozó</w:t>
      </w:r>
    </w:p>
    <w:p w14:paraId="1B2D943A" w14:textId="77777777" w:rsidR="00796D14" w:rsidRPr="00796D14" w:rsidRDefault="00796D14" w:rsidP="00796D14">
      <w:r w:rsidRPr="00796D14">
        <w:t>Az adatkezelő székhelye: 8900 Zalaegerszeg </w:t>
      </w:r>
    </w:p>
    <w:p w14:paraId="3E9C2FD1" w14:textId="77777777" w:rsidR="00796D14" w:rsidRPr="00796D14" w:rsidRDefault="00796D14" w:rsidP="00796D14">
      <w:r w:rsidRPr="00796D14">
        <w:t>Az adatkezelő elérhetőségére vonatkozó adatok:</w:t>
      </w:r>
    </w:p>
    <w:p w14:paraId="08E327FE" w14:textId="77777777" w:rsidR="00796D14" w:rsidRPr="00796D14" w:rsidRDefault="00796D14" w:rsidP="00796D14">
      <w:r w:rsidRPr="00796D14">
        <w:t xml:space="preserve">levélcím: 8900 Zalaegerszeg </w:t>
      </w:r>
      <w:proofErr w:type="spellStart"/>
      <w:r w:rsidRPr="00796D14">
        <w:t>Pais</w:t>
      </w:r>
      <w:proofErr w:type="spellEnd"/>
      <w:r w:rsidRPr="00796D14">
        <w:t xml:space="preserve"> Dezső utca 3.</w:t>
      </w:r>
    </w:p>
    <w:p w14:paraId="0D81DE32" w14:textId="77777777" w:rsidR="00796D14" w:rsidRPr="00796D14" w:rsidRDefault="00796D14" w:rsidP="00796D14">
      <w:r w:rsidRPr="00796D14">
        <w:t>telefonszám: 06 30 682 3900,</w:t>
      </w:r>
    </w:p>
    <w:p w14:paraId="4A35CA01" w14:textId="77777777" w:rsidR="00796D14" w:rsidRPr="00796D14" w:rsidRDefault="00796D14" w:rsidP="00796D14">
      <w:hyperlink r:id="rId5" w:history="1">
        <w:r w:rsidRPr="00796D14">
          <w:rPr>
            <w:rStyle w:val="Hiperhivatkozs"/>
          </w:rPr>
          <w:t>hello@smartart4you.hu</w:t>
        </w:r>
      </w:hyperlink>
      <w:r w:rsidRPr="00796D14">
        <w:t> e-mail cím: </w:t>
      </w:r>
    </w:p>
    <w:p w14:paraId="0C9357CA" w14:textId="77777777" w:rsidR="00796D14" w:rsidRPr="00796D14" w:rsidRDefault="00796D14" w:rsidP="00796D14">
      <w:r w:rsidRPr="00796D14">
        <w:t>Az adatkezelő nyilvántartásba vételi adatai:</w:t>
      </w:r>
    </w:p>
    <w:p w14:paraId="0B9BA88B" w14:textId="77777777" w:rsidR="00796D14" w:rsidRPr="00796D14" w:rsidRDefault="00796D14" w:rsidP="00796D14">
      <w:r w:rsidRPr="00796D14">
        <w:t>Az adatkezelő adószáma: 57295240-1-40</w:t>
      </w:r>
    </w:p>
    <w:p w14:paraId="6D9D8CE6" w14:textId="77777777" w:rsidR="00796D14" w:rsidRPr="00796D14" w:rsidRDefault="00796D14" w:rsidP="00796D14">
      <w:r w:rsidRPr="00796D14">
        <w:t>Az adatkezelő hatósági engedélyi adatai:</w:t>
      </w:r>
    </w:p>
    <w:p w14:paraId="50333A6E" w14:textId="77777777" w:rsidR="00796D14" w:rsidRPr="00796D14" w:rsidRDefault="00796D14" w:rsidP="00796D14">
      <w:r w:rsidRPr="00796D14">
        <w:t>Felnőttképzési engedély szám: TEÁOR 8042</w:t>
      </w:r>
    </w:p>
    <w:p w14:paraId="585576EF" w14:textId="77777777" w:rsidR="00796D14" w:rsidRPr="00796D14" w:rsidRDefault="00796D14" w:rsidP="00796D14">
      <w:r w:rsidRPr="00796D14">
        <w:t> </w:t>
      </w:r>
    </w:p>
    <w:p w14:paraId="61C09B05" w14:textId="77777777" w:rsidR="00796D14" w:rsidRPr="00796D14" w:rsidRDefault="00796D14" w:rsidP="00796D14">
      <w:pPr>
        <w:numPr>
          <w:ilvl w:val="0"/>
          <w:numId w:val="12"/>
        </w:numPr>
      </w:pPr>
      <w:r w:rsidRPr="00796D14">
        <w:t>Jogorvoslati lehetőségek</w:t>
      </w:r>
    </w:p>
    <w:p w14:paraId="3507F3BF" w14:textId="77777777" w:rsidR="00796D14" w:rsidRPr="00796D14" w:rsidRDefault="00796D14" w:rsidP="00796D14">
      <w:r w:rsidRPr="00796D14">
        <w:t>Az érintett tájékoztatást kérhet személyes adatai kezeléséről, valamint kérheti személyes adatainak helyesbítését, valamint a jogszabályokban elrendelt adatkezelések kivételével törlését az adatfelvételénél jelzett módon, illetve az adatkezelő feltüntetett elérhetőségein.</w:t>
      </w:r>
    </w:p>
    <w:p w14:paraId="0D1EB391" w14:textId="77777777" w:rsidR="00796D14" w:rsidRPr="00796D14" w:rsidRDefault="00796D14" w:rsidP="00796D14">
      <w:r w:rsidRPr="00796D14">
        <w:t> </w:t>
      </w:r>
    </w:p>
    <w:p w14:paraId="6DDB7899" w14:textId="77777777" w:rsidR="00796D14" w:rsidRPr="00796D14" w:rsidRDefault="00796D14" w:rsidP="00796D14">
      <w:r w:rsidRPr="00796D14">
        <w:t xml:space="preserve">Az adatkezelő zárolja a személyes adatot, ha az érintett ezt kéri, vagy ha feltételezhető, hogy a törlés sértené az érintett jogos érdekeit. A zárolt személyes adat csak addig </w:t>
      </w:r>
      <w:r w:rsidRPr="00796D14">
        <w:lastRenderedPageBreak/>
        <w:t>kezelhető, ameddig fennáll az adatkezelési cél, amely a személyes adatok törlését kizárta.</w:t>
      </w:r>
    </w:p>
    <w:p w14:paraId="17AE64E5" w14:textId="77777777" w:rsidR="00796D14" w:rsidRPr="00796D14" w:rsidRDefault="00796D14" w:rsidP="00796D14">
      <w:r w:rsidRPr="00796D14">
        <w:t xml:space="preserve">Az adatkezelő a személyes adatot törli, ha az érintett kéri, vagy az adatkezelés célja megszűnt, </w:t>
      </w:r>
      <w:proofErr w:type="gramStart"/>
      <w:r w:rsidRPr="00796D14">
        <w:t>illetve</w:t>
      </w:r>
      <w:proofErr w:type="gramEnd"/>
      <w:r w:rsidRPr="00796D14">
        <w:t xml:space="preserve"> ha az adatok tárolásának törvényben meghatározott határideje lejárt, bíróság vagy a Nemzeti Adatvédelmi és Információszabadság Hatóság a törlésről rendelkezik. A személyes adatok törlésére, zárolására, helyesbítésére 30 nap áll az adatkezelő rendelkezésére.</w:t>
      </w:r>
    </w:p>
    <w:p w14:paraId="18615A78" w14:textId="77777777" w:rsidR="00796D14" w:rsidRPr="00796D14" w:rsidRDefault="00796D14" w:rsidP="00796D14">
      <w:r w:rsidRPr="00796D14">
        <w:t>Jogorvoslati lehetőséggel, panasszal a Nemzeti Adatvédelmi és Információszabadság Hatóságnál lehet élni:</w:t>
      </w:r>
    </w:p>
    <w:p w14:paraId="69D866B0" w14:textId="77777777" w:rsidR="00796D14" w:rsidRPr="00796D14" w:rsidRDefault="00796D14" w:rsidP="00796D14">
      <w:r w:rsidRPr="00796D14">
        <w:t>Nemzeti Adatvédelmi és Információszabadság Hatóság</w:t>
      </w:r>
    </w:p>
    <w:p w14:paraId="2DE85783" w14:textId="77777777" w:rsidR="00796D14" w:rsidRPr="00796D14" w:rsidRDefault="00796D14" w:rsidP="00796D14">
      <w:r w:rsidRPr="00796D14">
        <w:t>Székhely: 1024 Budapest, Szilágyi Erzsébet fasor 22/C.</w:t>
      </w:r>
    </w:p>
    <w:p w14:paraId="457213CE" w14:textId="77777777" w:rsidR="00796D14" w:rsidRPr="00796D14" w:rsidRDefault="00796D14" w:rsidP="00796D14">
      <w:r w:rsidRPr="00796D14">
        <w:t>Postacím: 1534 Budapest, Pf.: 834</w:t>
      </w:r>
    </w:p>
    <w:p w14:paraId="446EB029" w14:textId="77777777" w:rsidR="00796D14" w:rsidRPr="00796D14" w:rsidRDefault="00796D14" w:rsidP="00796D14">
      <w:r w:rsidRPr="00796D14">
        <w:t>Telefon: +36 (1) 391-1400</w:t>
      </w:r>
    </w:p>
    <w:p w14:paraId="6568E511" w14:textId="77777777" w:rsidR="00796D14" w:rsidRPr="00796D14" w:rsidRDefault="00796D14" w:rsidP="00796D14">
      <w:r w:rsidRPr="00796D14">
        <w:t>Telefax: +36 (1) 391-1410</w:t>
      </w:r>
    </w:p>
    <w:p w14:paraId="0428A4A8" w14:textId="77777777" w:rsidR="00796D14" w:rsidRPr="00796D14" w:rsidRDefault="00796D14" w:rsidP="00796D14">
      <w:r w:rsidRPr="00796D14">
        <w:t>E-mail: ugyfelszolgalat@naih.hu</w:t>
      </w:r>
    </w:p>
    <w:p w14:paraId="26416E97" w14:textId="77777777" w:rsidR="00796D14" w:rsidRPr="00796D14" w:rsidRDefault="00796D14" w:rsidP="00796D14">
      <w:r w:rsidRPr="00796D14">
        <w:t>Adatkezelési tájékoztató</w:t>
      </w:r>
    </w:p>
    <w:p w14:paraId="373C5B1E" w14:textId="77777777" w:rsidR="00796D14" w:rsidRPr="00796D14" w:rsidRDefault="00796D14" w:rsidP="00796D14">
      <w:pPr>
        <w:numPr>
          <w:ilvl w:val="0"/>
          <w:numId w:val="13"/>
        </w:numPr>
      </w:pPr>
      <w:r w:rsidRPr="00796D14">
        <w:t>Bevezetés</w:t>
      </w:r>
    </w:p>
    <w:p w14:paraId="21805395" w14:textId="77777777" w:rsidR="00796D14" w:rsidRPr="00796D14" w:rsidRDefault="00796D14" w:rsidP="00796D14">
      <w:r w:rsidRPr="00796D14">
        <w:rPr>
          <w:b/>
          <w:bCs/>
        </w:rPr>
        <w:t xml:space="preserve">Kása Renáta egyéni </w:t>
      </w:r>
      <w:proofErr w:type="gramStart"/>
      <w:r w:rsidRPr="00796D14">
        <w:rPr>
          <w:b/>
          <w:bCs/>
        </w:rPr>
        <w:t>vállalkozó</w:t>
      </w:r>
      <w:r w:rsidRPr="00796D14">
        <w:t>  elkötelezett</w:t>
      </w:r>
      <w:proofErr w:type="gramEnd"/>
      <w:r w:rsidRPr="00796D14">
        <w:t xml:space="preserve"> hallgatói, ügyfelei és partnerei személyes adatainak védelmében, kiemelten fontosnak tartja a felhasználók információit önrendelkezési jogának tiszteletben tartását. </w:t>
      </w:r>
      <w:r w:rsidRPr="00796D14">
        <w:rPr>
          <w:b/>
          <w:bCs/>
        </w:rPr>
        <w:t xml:space="preserve">Kása Renáta egyéni </w:t>
      </w:r>
      <w:proofErr w:type="gramStart"/>
      <w:r w:rsidRPr="00796D14">
        <w:rPr>
          <w:b/>
          <w:bCs/>
        </w:rPr>
        <w:t>vállalkozó</w:t>
      </w:r>
      <w:r w:rsidRPr="00796D14">
        <w:t>  az</w:t>
      </w:r>
      <w:proofErr w:type="gramEnd"/>
      <w:r w:rsidRPr="00796D14">
        <w:t xml:space="preserve"> adatokat bizalmasan kezeli és megtesz minden olyan biztonsági, technikai és szervezési intézkedést, amely az adatok biztonságát biztosítja.</w:t>
      </w:r>
    </w:p>
    <w:p w14:paraId="5313521F" w14:textId="77777777" w:rsidR="00796D14" w:rsidRPr="00796D14" w:rsidRDefault="00796D14" w:rsidP="00796D14">
      <w:pPr>
        <w:numPr>
          <w:ilvl w:val="0"/>
          <w:numId w:val="14"/>
        </w:numPr>
      </w:pPr>
      <w:r w:rsidRPr="00796D14">
        <w:t>évi LXXVII. törvény a felnőttképzésről</w:t>
      </w:r>
    </w:p>
    <w:p w14:paraId="274244AF" w14:textId="77777777" w:rsidR="00796D14" w:rsidRPr="00796D14" w:rsidRDefault="00796D14" w:rsidP="00796D14">
      <w:pPr>
        <w:numPr>
          <w:ilvl w:val="0"/>
          <w:numId w:val="14"/>
        </w:numPr>
      </w:pPr>
      <w:r w:rsidRPr="00796D14">
        <w:t>évi CVIII. törvény az elektronikus kereskedelmi szolgáltatásokról, valamint az információs társadalommal összefüggő szolgáltatások egyes kérdéseiről</w:t>
      </w:r>
    </w:p>
    <w:p w14:paraId="3451A3C0" w14:textId="77777777" w:rsidR="00796D14" w:rsidRPr="00796D14" w:rsidRDefault="00796D14" w:rsidP="00796D14">
      <w:pPr>
        <w:numPr>
          <w:ilvl w:val="0"/>
          <w:numId w:val="14"/>
        </w:numPr>
      </w:pPr>
      <w:r w:rsidRPr="00796D14">
        <w:t>évi XLVIII. törvény a gazdasági reklámtevékenység alapvető feltételeiről és egyes korlátairól</w:t>
      </w:r>
    </w:p>
    <w:p w14:paraId="3B03BCBD" w14:textId="77777777" w:rsidR="00796D14" w:rsidRPr="00796D14" w:rsidRDefault="00796D14" w:rsidP="00796D14">
      <w:pPr>
        <w:numPr>
          <w:ilvl w:val="0"/>
          <w:numId w:val="14"/>
        </w:numPr>
      </w:pPr>
      <w:r w:rsidRPr="00796D14">
        <w:t>évi CXII. törvény az információs önrendelkezési jogról és az információszabadságról</w:t>
      </w:r>
    </w:p>
    <w:p w14:paraId="196C7D26" w14:textId="77777777" w:rsidR="00796D14" w:rsidRPr="00796D14" w:rsidRDefault="00796D14" w:rsidP="00796D14">
      <w:r w:rsidRPr="00796D14">
        <w:t>Az Európai Parlament és a Tanács (EU) 2016/679 rendelete (2016. április 27.) a természetes személyeknek a személyes adatok védelméről és az ilyen adatok szabad áramlásáról, valamint a 95/46/EK rendelet hatályon kívüli elhelyezéséről (általános) adatvédelmi rendelet, GDPR)</w:t>
      </w:r>
    </w:p>
    <w:p w14:paraId="7209D027" w14:textId="77777777" w:rsidR="00796D14" w:rsidRPr="00796D14" w:rsidRDefault="00796D14" w:rsidP="00796D14">
      <w:pPr>
        <w:numPr>
          <w:ilvl w:val="0"/>
          <w:numId w:val="15"/>
        </w:numPr>
      </w:pPr>
      <w:r w:rsidRPr="00796D14">
        <w:lastRenderedPageBreak/>
        <w:t>Adatkezelési alapfogalmak</w:t>
      </w:r>
    </w:p>
    <w:p w14:paraId="7D834E97" w14:textId="77777777" w:rsidR="00796D14" w:rsidRPr="00796D14" w:rsidRDefault="00796D14" w:rsidP="00796D14">
      <w:r w:rsidRPr="00796D14">
        <w:t>"személyes adat": azonosított vagy azonosítható természetes személyre ("érintett") vonatkozó minden információ; azonosítható az a természetes személy, aki közvetlen vagy közvetett módon, különösen valamely azonosító, például név, szám, helymeghatározó adat, online azonosító vagy természetes személy testi, fiziológiai, genetikai, szellemi, gazdasági, kulturális vagy szociális azonosságára vonatkozó egy vagy több tényező alapján azonosítható;</w:t>
      </w:r>
    </w:p>
    <w:p w14:paraId="316B02BF" w14:textId="77777777" w:rsidR="00796D14" w:rsidRPr="00796D14" w:rsidRDefault="00796D14" w:rsidP="00796D14">
      <w:r w:rsidRPr="00796D14">
        <w:t>"adatkezelés": a személyes adatokon vagy adatállományokon automatizált vagy nem automatizáltan végzett minden művelet vagy műveletek összessége, így a gyűjtés, rögzítés, rendszerezés, tagolás, tárolás, átalakítás vagy módosítás, lekérdezés, betekintés, felhasználás, közlés átvitel, terjesztés vagy egyéb módon biztosítható tétel útján, összehangolás vagy összekapcsolás, korlátozás, törlés, illetve megsemmisítés;</w:t>
      </w:r>
    </w:p>
    <w:p w14:paraId="71553805" w14:textId="77777777" w:rsidR="00796D14" w:rsidRPr="00796D14" w:rsidRDefault="00796D14" w:rsidP="00796D14">
      <w:r w:rsidRPr="00796D14">
        <w:t>"az adatkezelés korlátozása": a tárolt személyes adatok megjelölése jövőbeli kezelés korlátozása érdekében;</w:t>
      </w:r>
    </w:p>
    <w:p w14:paraId="6D530176" w14:textId="77777777" w:rsidR="00796D14" w:rsidRPr="00796D14" w:rsidRDefault="00796D14" w:rsidP="00796D14">
      <w:r w:rsidRPr="00796D14">
        <w:t>"álnevesítés": a személyes adatok olyan módon történő kezelése, aminek következtében további információk felhasználása nélkül már nem lehet megállapítani, hogy a személyes adatok konkrét természetes személyre vonatkoznak, feltéve, hogy az ilyen információkat külön tárolják, és technikai és szervezési intézkedések megtételével biztosított</w:t>
      </w:r>
      <w:proofErr w:type="gramStart"/>
      <w:r w:rsidRPr="00796D14">
        <w:t>. ,</w:t>
      </w:r>
      <w:proofErr w:type="gramEnd"/>
      <w:r w:rsidRPr="00796D14">
        <w:t xml:space="preserve"> hogy azonosított vagy azonosítható természetes személyekhez ezt a személyes adatot nem lehet kapcsolni;</w:t>
      </w:r>
    </w:p>
    <w:p w14:paraId="246C1091" w14:textId="77777777" w:rsidR="00796D14" w:rsidRPr="00796D14" w:rsidRDefault="00796D14" w:rsidP="00796D14">
      <w:r w:rsidRPr="00796D14">
        <w:t>"nyilvántartási rendszer": a személyes adatok bármilyen módon - centralizált, decentralizált vagy funkcionális vagy földrajzi szempontok szerint - tagolt állománya, amely meghatározott ismérvek alapján hozzáférhető;</w:t>
      </w:r>
    </w:p>
    <w:p w14:paraId="60C45886" w14:textId="77777777" w:rsidR="00796D14" w:rsidRPr="00796D14" w:rsidRDefault="00796D14" w:rsidP="00796D14">
      <w:r w:rsidRPr="00796D14">
        <w:t>"adatkezelő": az a természetes vagy jogi személy, közhatalmi, ügynökség vagy bármely egyéb szerv, amely a személyes adatok kezelésének céljait és eszközeit önálló szerven vagy másokkal együtt határozza meg; ha az adatkezelés céljait és eszközeit az előírásoknak megfelelően vagy a szervezeti jogok alapján kell meghatározni, az adatkezelőt vagy az adatkezelő kijelölésére vonatkozó különös szempontokat az alkalmazandó vagy a tagi jog is meghatározza;</w:t>
      </w:r>
    </w:p>
    <w:p w14:paraId="67850251" w14:textId="77777777" w:rsidR="00796D14" w:rsidRPr="00796D14" w:rsidRDefault="00796D14" w:rsidP="00796D14">
      <w:r w:rsidRPr="00796D14">
        <w:t xml:space="preserve">"címzett": az a természetes vagy jogi személy, közhatalmi, ügynökség vagy bármely szerv, akivel vagy ezzel a személyes adatot egyéb </w:t>
      </w:r>
      <w:proofErr w:type="spellStart"/>
      <w:r w:rsidRPr="00796D14">
        <w:t>egyéb</w:t>
      </w:r>
      <w:proofErr w:type="spellEnd"/>
      <w:r w:rsidRPr="00796D14">
        <w:t xml:space="preserve"> szervtől független szervtől, hogy harmadik fél-e. Azon közhatalmi szervek, amelyek egy egyedi vizsgálat keretében az uniós vagy a közösségi joggal összhangban férhetnek hozzá a személyes adatokhoz, nem minősülnek címzettnek; az említett adatok e közhatalmi szervek általi kezelése meg kell, hogy feleljen az adatkezelés céljainak megfelelően az adatvédelmi szabályoknak;</w:t>
      </w:r>
    </w:p>
    <w:p w14:paraId="74B6BE01" w14:textId="77777777" w:rsidR="00796D14" w:rsidRPr="00796D14" w:rsidRDefault="00796D14" w:rsidP="00796D14">
      <w:r w:rsidRPr="00796D14">
        <w:t xml:space="preserve">"harmadik fél": az a természetes vagy jogi személy, közhatalmi szerv, ügynökség vagy bármely egyéb szerv, amely nem azonos az érintettel, az adatkezelővel, az </w:t>
      </w:r>
      <w:r w:rsidRPr="00796D14">
        <w:lastRenderedPageBreak/>
        <w:t>adatfeldolgozóval vagy azokkal a személyekkel, akik az adatkezelő vagy adatfeldolgozó közvetlen irányítása alatt a személyes adatok kezelésére felhatalmazást kaptak;</w:t>
      </w:r>
    </w:p>
    <w:p w14:paraId="21A431BD" w14:textId="77777777" w:rsidR="00796D14" w:rsidRPr="00796D14" w:rsidRDefault="00796D14" w:rsidP="00796D14">
      <w:r w:rsidRPr="00796D14">
        <w:t>"az érintettség": az érintett akaratának önkéntes, konkrét és megfelelő tájékoztatáson alapuló és egyértelműen kinyilvánított tájékoztatása, amellyel az érintett nyilatkozat vagy a félreérthetetlenül kifejező cselekedet útján jelzi, beleegyezését adja az őt érintő adatok kezeléséhez;</w:t>
      </w:r>
    </w:p>
    <w:p w14:paraId="3314DF6D" w14:textId="77777777" w:rsidR="00796D14" w:rsidRPr="00796D14" w:rsidRDefault="00796D14" w:rsidP="00796D14">
      <w:r w:rsidRPr="00796D14">
        <w:t>"adat incidens": a biztonság olyan sérülése, amely a továbbított, tárolt vagy más módon kezelt személyes adatok véletlen vagy jogellenes megsemmisítését, elvesztését, megváltoztatását, jogosulatlan közlését vagy az a jogosulatlan hozzáférésekhez való hozzáférést;</w:t>
      </w:r>
    </w:p>
    <w:p w14:paraId="42CC222D" w14:textId="77777777" w:rsidR="00796D14" w:rsidRPr="00796D14" w:rsidRDefault="00796D14" w:rsidP="00796D14">
      <w:r w:rsidRPr="00796D14">
        <w:t>"vállalkozás": gazdasági tevékenységet folytató természetes vagy jogi személy, teljesen jogi formájától, ideértve a rendszeres gazdasági tevékenységet folytató személyegyesítő társaságokat és egyesületeket is.</w:t>
      </w:r>
    </w:p>
    <w:p w14:paraId="2C48006D" w14:textId="77777777" w:rsidR="00796D14" w:rsidRPr="00796D14" w:rsidRDefault="00796D14" w:rsidP="00796D14">
      <w:pPr>
        <w:numPr>
          <w:ilvl w:val="0"/>
          <w:numId w:val="16"/>
        </w:numPr>
      </w:pPr>
      <w:r w:rsidRPr="00796D14">
        <w:t>Adatkezelési alapelvek</w:t>
      </w:r>
    </w:p>
    <w:p w14:paraId="61451489" w14:textId="77777777" w:rsidR="00796D14" w:rsidRPr="00796D14" w:rsidRDefault="00796D14" w:rsidP="00796D14">
      <w:r w:rsidRPr="00796D14">
        <w:t>Csak olyan személyes adat kezelhető, amely az adatkezelés céljának megvalósulásához szükséges, a cél elérésére alkalmas. A személyes adat csak a cél megvalósításához szükséges és ideig kezelhető.</w:t>
      </w:r>
    </w:p>
    <w:p w14:paraId="3231BBCA" w14:textId="77777777" w:rsidR="00796D14" w:rsidRPr="00796D14" w:rsidRDefault="00796D14" w:rsidP="00796D14">
      <w:r w:rsidRPr="00796D14">
        <w:t>Az adatkezelés során szükséges az adatok pontosságát, teljességét és - ha az adatkezelés céljára tekintettel szükséges - naprakészségét, valamint azt, hogy az érintett csak az adatkezelés céljához szükséges ideig lehessen azonosítani. Személyes adat akkor kezelhető, ha</w:t>
      </w:r>
    </w:p>
    <w:p w14:paraId="38FDFD10" w14:textId="77777777" w:rsidR="00796D14" w:rsidRPr="00796D14" w:rsidRDefault="00796D14" w:rsidP="00796D14">
      <w:pPr>
        <w:numPr>
          <w:ilvl w:val="0"/>
          <w:numId w:val="17"/>
        </w:numPr>
      </w:pPr>
      <w:r w:rsidRPr="00796D14">
        <w:t xml:space="preserve">a) ahhoz az érintett </w:t>
      </w:r>
      <w:proofErr w:type="spellStart"/>
      <w:r w:rsidRPr="00796D14">
        <w:t>érintett</w:t>
      </w:r>
      <w:proofErr w:type="spellEnd"/>
      <w:r w:rsidRPr="00796D14">
        <w:t>, vagy</w:t>
      </w:r>
    </w:p>
    <w:p w14:paraId="02E23000" w14:textId="77777777" w:rsidR="00796D14" w:rsidRPr="00796D14" w:rsidRDefault="00796D14" w:rsidP="00796D14">
      <w:pPr>
        <w:numPr>
          <w:ilvl w:val="0"/>
          <w:numId w:val="17"/>
        </w:numPr>
      </w:pPr>
      <w:r w:rsidRPr="00796D14">
        <w:t>b) azt törvény vagy - törvény felhatalmazása alapján, az abban meghatározott körben - helyi önkormányzat rendelete közérdeken alapuló célból elrendeli</w:t>
      </w:r>
    </w:p>
    <w:p w14:paraId="3A5813AB" w14:textId="77777777" w:rsidR="00796D14" w:rsidRPr="00796D14" w:rsidRDefault="00796D14" w:rsidP="00796D14">
      <w:r w:rsidRPr="00796D14">
        <w:t xml:space="preserve">Az érintettet érinti, közérthetően és részletesen - tájékoztatón kell az adatok kezelésével kapcsolatos minden tényről, így különösen az adatkezelési céljáról és jogalapjáról, az adatkezelésre és az adatfeldolgozásra jogosult személyéről, az adatkezelésről, illetve arról, hogy </w:t>
      </w:r>
      <w:proofErr w:type="spellStart"/>
      <w:r w:rsidRPr="00796D14">
        <w:t>kikhetik</w:t>
      </w:r>
      <w:proofErr w:type="spellEnd"/>
      <w:r w:rsidRPr="00796D14">
        <w:t xml:space="preserve"> az adatokat. A tájékoztatásnak ki kell terjednie az érintett adatkezeléssel kapcsolatos jogaira és jogorvoslati lehetőségeire is.</w:t>
      </w:r>
    </w:p>
    <w:p w14:paraId="5FF74C48" w14:textId="77777777" w:rsidR="00796D14" w:rsidRPr="00796D14" w:rsidRDefault="00796D14" w:rsidP="00796D14">
      <w:r w:rsidRPr="00796D14">
        <w:t>A kezelt személyes adatoknak meg kell felelniük az alábbi követelményeknek:</w:t>
      </w:r>
    </w:p>
    <w:p w14:paraId="2D3649BD" w14:textId="77777777" w:rsidR="00796D14" w:rsidRPr="00796D14" w:rsidRDefault="00796D14" w:rsidP="00796D14">
      <w:pPr>
        <w:numPr>
          <w:ilvl w:val="0"/>
          <w:numId w:val="18"/>
        </w:numPr>
      </w:pPr>
      <w:r w:rsidRPr="00796D14">
        <w:t>a) felvételük és kezelésük tisztességes és törvényes;</w:t>
      </w:r>
    </w:p>
    <w:p w14:paraId="16B79A80" w14:textId="77777777" w:rsidR="00796D14" w:rsidRPr="00796D14" w:rsidRDefault="00796D14" w:rsidP="00796D14">
      <w:pPr>
        <w:numPr>
          <w:ilvl w:val="0"/>
          <w:numId w:val="18"/>
        </w:numPr>
      </w:pPr>
      <w:r w:rsidRPr="00796D14">
        <w:t>b) pontosak, teljesek és ha szükséges időszerűek;</w:t>
      </w:r>
    </w:p>
    <w:p w14:paraId="1CAED4E1" w14:textId="77777777" w:rsidR="00796D14" w:rsidRPr="00796D14" w:rsidRDefault="00796D14" w:rsidP="00796D14">
      <w:pPr>
        <w:numPr>
          <w:ilvl w:val="0"/>
          <w:numId w:val="18"/>
        </w:numPr>
      </w:pPr>
      <w:r w:rsidRPr="00796D14">
        <w:t>c) tárolásuk módja alkalmas arra, hogy az érintettet csak a tárolás céljához szükséges ideig lehessen azonosítani.</w:t>
      </w:r>
    </w:p>
    <w:p w14:paraId="7A296DF0" w14:textId="77777777" w:rsidR="00796D14" w:rsidRPr="00796D14" w:rsidRDefault="00796D14" w:rsidP="00796D14">
      <w:r w:rsidRPr="00796D14">
        <w:lastRenderedPageBreak/>
        <w:t>A személyes adatok akkor továbbíthatók, valamint a különböző adatkezelések akkor kapcsolhatók össze, ha az érintett hozzájárulást, vagy törvényt megengedi, és ha az adatkezelés feltételei minden egyes személyes adatra nézve teljesülnek.</w:t>
      </w:r>
    </w:p>
    <w:p w14:paraId="226B84DA" w14:textId="77777777" w:rsidR="00796D14" w:rsidRPr="00796D14" w:rsidRDefault="00796D14" w:rsidP="00796D14">
      <w:pPr>
        <w:numPr>
          <w:ilvl w:val="0"/>
          <w:numId w:val="19"/>
        </w:numPr>
      </w:pPr>
      <w:r w:rsidRPr="00796D14">
        <w:t>Az érintett személy adatainak kezelésével kapcsolatos jogai</w:t>
      </w:r>
    </w:p>
    <w:p w14:paraId="11D471FF" w14:textId="77777777" w:rsidR="00796D14" w:rsidRPr="00796D14" w:rsidRDefault="00796D14" w:rsidP="00796D14">
      <w:r w:rsidRPr="00796D14">
        <w:t>4.1. Áttekintés</w:t>
      </w:r>
    </w:p>
    <w:p w14:paraId="1E25EC1A" w14:textId="77777777" w:rsidR="00796D14" w:rsidRPr="00796D14" w:rsidRDefault="00796D14" w:rsidP="00796D14">
      <w:r w:rsidRPr="00796D14">
        <w:t>A részünkre adott hozzájárulások visszavonásának jogán kívül Ön a megfelelő törvényi feltételek fennállása esetén az alábbi további jogok illetik meg:</w:t>
      </w:r>
    </w:p>
    <w:p w14:paraId="2FDF5838" w14:textId="77777777" w:rsidR="00796D14" w:rsidRPr="00796D14" w:rsidRDefault="00796D14" w:rsidP="00796D14">
      <w:r w:rsidRPr="00796D14">
        <w:t>a.) az általunk tárolt személyes adataival kapcsolatos tájékoztatáshoz való jog a GDPR 15. cikke alapján</w:t>
      </w:r>
    </w:p>
    <w:p w14:paraId="26482DB8" w14:textId="77777777" w:rsidR="00796D14" w:rsidRPr="00796D14" w:rsidRDefault="00796D14" w:rsidP="00796D14">
      <w:proofErr w:type="spellStart"/>
      <w:r w:rsidRPr="00796D14">
        <w:t>b.</w:t>
      </w:r>
      <w:proofErr w:type="spellEnd"/>
      <w:r w:rsidRPr="00796D14">
        <w:t>) a pontatlan adatok helyesbítéséhez vagy a hiányos adatok kiegészítéséhez való jog a GDPR 16. cikke alapján</w:t>
      </w:r>
    </w:p>
    <w:p w14:paraId="3A0EA95C" w14:textId="77777777" w:rsidR="00796D14" w:rsidRPr="00796D14" w:rsidRDefault="00796D14" w:rsidP="00796D14">
      <w:r w:rsidRPr="00796D14">
        <w:t>c.) az általunk tárolt adatok törléséhez való a GDPR 17. cikke alapján</w:t>
      </w:r>
    </w:p>
    <w:p w14:paraId="5F840D21" w14:textId="77777777" w:rsidR="00796D14" w:rsidRPr="00796D14" w:rsidRDefault="00796D14" w:rsidP="00796D14">
      <w:r w:rsidRPr="00796D14">
        <w:t>d.) az adatkezelés korlátozásához való jog a GDPR 18. cikke alapján</w:t>
      </w:r>
    </w:p>
    <w:p w14:paraId="67F89B9A" w14:textId="77777777" w:rsidR="00796D14" w:rsidRPr="00796D14" w:rsidRDefault="00796D14" w:rsidP="00796D14">
      <w:r w:rsidRPr="00796D14">
        <w:t>e.) az adathordozhatósághoz való jog a GDPR 20. cikke alapján</w:t>
      </w:r>
    </w:p>
    <w:p w14:paraId="4776635F" w14:textId="77777777" w:rsidR="00796D14" w:rsidRPr="00796D14" w:rsidRDefault="00796D14" w:rsidP="00796D14">
      <w:r w:rsidRPr="00796D14">
        <w:t>f.) a tiltakozáshoz való jog a GDPR 21. cikke alapján.</w:t>
      </w:r>
    </w:p>
    <w:p w14:paraId="23CF1A17" w14:textId="77777777" w:rsidR="00796D14" w:rsidRPr="00796D14" w:rsidRDefault="00796D14" w:rsidP="00796D14">
      <w:r w:rsidRPr="00796D14">
        <w:t>4.2. Tájékoztatáshoz való jog a GRPD 15. cikke alapján</w:t>
      </w:r>
    </w:p>
    <w:p w14:paraId="5B28B161" w14:textId="77777777" w:rsidR="00796D14" w:rsidRPr="00796D14" w:rsidRDefault="00796D14" w:rsidP="00796D14">
      <w:r w:rsidRPr="00796D14">
        <w:t>Ön a GDPR 15. cikk (1) bekezdés alapján kérésre jogosult személyével kapcsolatban állunk tárolt személyes adatokról térítésmentes tájékoztatást kapni. Ez elsősorban az másokat jelenti:</w:t>
      </w:r>
    </w:p>
    <w:p w14:paraId="4329CBF3" w14:textId="77777777" w:rsidR="00796D14" w:rsidRPr="00796D14" w:rsidRDefault="00796D14" w:rsidP="00796D14">
      <w:r w:rsidRPr="00796D14">
        <w:t>-a személyes adatokkal kapcsolatos adatkezelés céljai</w:t>
      </w:r>
    </w:p>
    <w:p w14:paraId="358210D4" w14:textId="77777777" w:rsidR="00796D14" w:rsidRPr="00796D14" w:rsidRDefault="00796D14" w:rsidP="00796D14">
      <w:r w:rsidRPr="00796D14">
        <w:t>- az érintett személyes adatok kategóriái</w:t>
      </w:r>
    </w:p>
    <w:p w14:paraId="59CC6FE7" w14:textId="77777777" w:rsidR="00796D14" w:rsidRPr="00796D14" w:rsidRDefault="00796D14" w:rsidP="00796D14">
      <w:r w:rsidRPr="00796D14">
        <w:t>- azon címzettek, illetve címzettek csoportjai, akikkel, illetve amelyekkel a személyes adatokat közölték vagy közölni kell</w:t>
      </w:r>
    </w:p>
    <w:p w14:paraId="12EDD76C" w14:textId="77777777" w:rsidR="00796D14" w:rsidRPr="00796D14" w:rsidRDefault="00796D14" w:rsidP="00796D14">
      <w:r w:rsidRPr="00796D14">
        <w:t>- az Önre vonatkozó személyes adatok tárolásának tervezett időpontja, vagy ha ez nem lehetséges, ezen megállapítások szempontjai</w:t>
      </w:r>
    </w:p>
    <w:p w14:paraId="496E104B" w14:textId="77777777" w:rsidR="00796D14" w:rsidRPr="00796D14" w:rsidRDefault="00796D14" w:rsidP="00796D14">
      <w:r w:rsidRPr="00796D14">
        <w:t>- az Önre vonatkozó személyes adatok helyesbítéséhez, törléséhez való jog, az adatkezelés korlátozásához való jog és az adatkezelés elleni tiltakozáshoz való jog</w:t>
      </w:r>
    </w:p>
    <w:p w14:paraId="1E73E0B8" w14:textId="77777777" w:rsidR="00796D14" w:rsidRPr="00796D14" w:rsidRDefault="00796D14" w:rsidP="00796D14">
      <w:r w:rsidRPr="00796D14">
        <w:t>- felügyeleti hatóságnál való panaszbenyújtás joga</w:t>
      </w:r>
    </w:p>
    <w:p w14:paraId="5E80B3A8" w14:textId="77777777" w:rsidR="00796D14" w:rsidRPr="00796D14" w:rsidRDefault="00796D14" w:rsidP="00796D14">
      <w:r w:rsidRPr="00796D14">
        <w:t>- az adatok forrására vonatkozó minden elérhető információ, ha az adatokat nem az érintettől gyűjtötték</w:t>
      </w:r>
    </w:p>
    <w:p w14:paraId="0A791272" w14:textId="77777777" w:rsidR="00796D14" w:rsidRPr="00796D14" w:rsidRDefault="00796D14" w:rsidP="00796D14">
      <w:r w:rsidRPr="00796D14">
        <w:t xml:space="preserve">- automatizált döntéshozatal, amely tartalmazza a GDPR 22. cikkének (1) és (4) bekezdése szerinti profilalkotást, valamint legalább ezekben az esetekben a megbízható </w:t>
      </w:r>
      <w:r w:rsidRPr="00796D14">
        <w:lastRenderedPageBreak/>
        <w:t>információkat az alkalmazott logikáról és az ilyen adatkezeléssel érintett személyre vonatkozó jelentőségéről és célzott hatásáról.</w:t>
      </w:r>
    </w:p>
    <w:p w14:paraId="61C54DCB" w14:textId="77777777" w:rsidR="00796D14" w:rsidRPr="00796D14" w:rsidRDefault="00796D14" w:rsidP="00796D14">
      <w:r w:rsidRPr="00796D14">
        <w:t>- Ha személyes adatok harmadik vagy nemzetközi szervezet részére országba kerül sor, Ön jogosult arra, hogy tájékoztatást kapjon a GDPR 46. cikk szerinti megfelelő garanciákról.</w:t>
      </w:r>
    </w:p>
    <w:p w14:paraId="69464F4B" w14:textId="77777777" w:rsidR="00796D14" w:rsidRPr="00796D14" w:rsidRDefault="00796D14" w:rsidP="00796D14">
      <w:r w:rsidRPr="00796D14">
        <w:t>4.3. Helyesbítéshez való jog a GDPR 16. cikke alapján</w:t>
      </w:r>
    </w:p>
    <w:p w14:paraId="495CD553" w14:textId="77777777" w:rsidR="00796D14" w:rsidRPr="00796D14" w:rsidRDefault="00796D14" w:rsidP="00796D14">
      <w:r w:rsidRPr="00796D14">
        <w:t>Ön jogosult arra, hogy az Önre vonatkozó pontatlan személyes adatok haladéktalan helyesbítését kérje tőlünk. Figyelembe véve az adatkezelés célját, Ön jogosult arra, hogy kérje a hiányos személyes adatokat - egyebek mellett kiegészítő nyilatkozat útján történő kiegészítését</w:t>
      </w:r>
    </w:p>
    <w:p w14:paraId="0970AC45" w14:textId="77777777" w:rsidR="00796D14" w:rsidRPr="00796D14" w:rsidRDefault="00796D14" w:rsidP="00796D14">
      <w:r w:rsidRPr="00796D14">
        <w:t>4.4. Törléshez való jog a GDPR 17. cikke alapján</w:t>
      </w:r>
    </w:p>
    <w:p w14:paraId="428D81BF" w14:textId="77777777" w:rsidR="00796D14" w:rsidRPr="00796D14" w:rsidRDefault="00796D14" w:rsidP="00796D14">
      <w:r w:rsidRPr="00796D14">
        <w:t xml:space="preserve">Ön jogosult arra, hogy az Önre vonatkozó személyes adatokkal kapcsolatos törlését kérje tőlünk, ha az alábbi indokok valamelyike </w:t>
      </w:r>
      <w:r w:rsidRPr="00796D14">
        <w:rPr>
          <w:rFonts w:ascii="Arial" w:hAnsi="Arial" w:cs="Arial"/>
        </w:rPr>
        <w:t>​​</w:t>
      </w:r>
      <w:r w:rsidRPr="00796D14">
        <w:t>fenn</w:t>
      </w:r>
      <w:r w:rsidRPr="00796D14">
        <w:rPr>
          <w:rFonts w:ascii="Aptos" w:hAnsi="Aptos" w:cs="Aptos"/>
        </w:rPr>
        <w:t>á</w:t>
      </w:r>
      <w:r w:rsidRPr="00796D14">
        <w:t>ll:</w:t>
      </w:r>
    </w:p>
    <w:p w14:paraId="49B75C72" w14:textId="77777777" w:rsidR="00796D14" w:rsidRPr="00796D14" w:rsidRDefault="00796D14" w:rsidP="00796D14">
      <w:r w:rsidRPr="00796D14">
        <w:t>- a személyes adatokra már nincs szükség abból a célból, amelyből azokat gyűjtötték vagy más módon kezelték</w:t>
      </w:r>
    </w:p>
    <w:p w14:paraId="1A625603" w14:textId="77777777" w:rsidR="00796D14" w:rsidRPr="00796D14" w:rsidRDefault="00796D14" w:rsidP="00796D14">
      <w:r w:rsidRPr="00796D14">
        <w:t>- Ön visszavonja a GDPR 6. cikk (1) bekezdésének a) pontja vagy a GDPR 9. cikk (2) bekezdésének a) pontja értelmében az adatkezelés alapját képező támogatást, és az adatkezelésnek nincs más jogalapja</w:t>
      </w:r>
    </w:p>
    <w:p w14:paraId="498A6756" w14:textId="77777777" w:rsidR="00796D14" w:rsidRPr="00796D14" w:rsidRDefault="00796D14" w:rsidP="00796D14">
      <w:r w:rsidRPr="00796D14">
        <w:t>- Ön a GDPR 21. cikk (1) bekezdése vagy (2) bekezdése alapján tiltakozik az adatkezelés ellen, és a GDPR 21. cikk (1) bekezdése alapján nem működik az Ön érdekeivel szemben elsőbbséget élvező jogos indokok az adatkezelésre</w:t>
      </w:r>
    </w:p>
    <w:p w14:paraId="5DAB3B90" w14:textId="77777777" w:rsidR="00796D14" w:rsidRPr="00796D14" w:rsidRDefault="00796D14" w:rsidP="00796D14">
      <w:r w:rsidRPr="00796D14">
        <w:t>- a személyes adatokat jogellenesen kezelték</w:t>
      </w:r>
    </w:p>
    <w:p w14:paraId="0D18DDAE" w14:textId="77777777" w:rsidR="00796D14" w:rsidRPr="00796D14" w:rsidRDefault="00796D14" w:rsidP="00796D14">
      <w:r w:rsidRPr="00796D14">
        <w:t>- személyes adatok törlését jogi kötelezettségek teljesítése indokolja</w:t>
      </w:r>
    </w:p>
    <w:p w14:paraId="0DFD11F0" w14:textId="77777777" w:rsidR="00796D14" w:rsidRPr="00796D14" w:rsidRDefault="00796D14" w:rsidP="00796D14">
      <w:r w:rsidRPr="00796D14">
        <w:t>- a személyes adatok gyűjtésére a GDPR 8. cikk (1) bekezdése szerinti információs társadalommal összefüggő szolgáltatások nyújtásával kapcsolatosan került sor.</w:t>
      </w:r>
    </w:p>
    <w:p w14:paraId="40A5E0BB" w14:textId="77777777" w:rsidR="00796D14" w:rsidRPr="00796D14" w:rsidRDefault="00796D14" w:rsidP="00796D14">
      <w:r w:rsidRPr="00796D14">
        <w:t xml:space="preserve">- Ha nyilvánosságra hozták a személyes adatait és azokat törölni vagyunk kötelesek, az elérhető technológia és a kiadások </w:t>
      </w:r>
      <w:proofErr w:type="gramStart"/>
      <w:r w:rsidRPr="00796D14">
        <w:t>figyelembe vételével</w:t>
      </w:r>
      <w:proofErr w:type="gramEnd"/>
      <w:r w:rsidRPr="00796D14">
        <w:t>, megfelelő teszünk annak érdekében, hogy az Ön adatait kezelő harmadik személyek tájékoztassák az Ön szóban forgó személyes adatokra vonatkozó mutató linkeket vagy e személyes adatokat másolatának, illetve másodpéldányának törlésére kéréséről (elfeledtetéshez való jog).</w:t>
      </w:r>
    </w:p>
    <w:p w14:paraId="36AB36C8" w14:textId="77777777" w:rsidR="00796D14" w:rsidRPr="00796D14" w:rsidRDefault="00796D14" w:rsidP="00796D14">
      <w:r w:rsidRPr="00796D14">
        <w:t>4.5. Az adatkezelés korlátozásához való jog a GDPR 18. cikke alapján</w:t>
      </w:r>
    </w:p>
    <w:p w14:paraId="6161701E" w14:textId="77777777" w:rsidR="00796D14" w:rsidRPr="00796D14" w:rsidRDefault="00796D14" w:rsidP="00796D14">
      <w:r w:rsidRPr="00796D14">
        <w:t xml:space="preserve">Ön jogosult arra, hogy az adatkezelés korlátozását kérje tőlünk, ha az alábbi feltételek valamelyike </w:t>
      </w:r>
      <w:r w:rsidRPr="00796D14">
        <w:rPr>
          <w:rFonts w:ascii="Arial" w:hAnsi="Arial" w:cs="Arial"/>
        </w:rPr>
        <w:t>​​</w:t>
      </w:r>
      <w:r w:rsidRPr="00796D14">
        <w:t>teljes</w:t>
      </w:r>
      <w:r w:rsidRPr="00796D14">
        <w:rPr>
          <w:rFonts w:ascii="Aptos" w:hAnsi="Aptos" w:cs="Aptos"/>
        </w:rPr>
        <w:t>ü</w:t>
      </w:r>
      <w:r w:rsidRPr="00796D14">
        <w:t>l:</w:t>
      </w:r>
    </w:p>
    <w:p w14:paraId="72172A74" w14:textId="77777777" w:rsidR="00796D14" w:rsidRPr="00796D14" w:rsidRDefault="00796D14" w:rsidP="00796D14">
      <w:r w:rsidRPr="00796D14">
        <w:t>- Ön vitatja a személyes adatok pontosságát</w:t>
      </w:r>
    </w:p>
    <w:p w14:paraId="7DC49222" w14:textId="77777777" w:rsidR="00796D14" w:rsidRPr="00796D14" w:rsidRDefault="00796D14" w:rsidP="00796D14">
      <w:r w:rsidRPr="00796D14">
        <w:lastRenderedPageBreak/>
        <w:t>- az adatkezelés jogellenes, és Ön az törlése helyett azok felhasználásának adatok korlátozását kéri</w:t>
      </w:r>
    </w:p>
    <w:p w14:paraId="79271510" w14:textId="77777777" w:rsidR="00796D14" w:rsidRPr="00796D14" w:rsidRDefault="00796D14" w:rsidP="00796D14">
      <w:r w:rsidRPr="00796D14">
        <w:t>-az adatkezelőnek az adatkezelés megjelölt célja miatt nincs szükség a személyes adatokra, de az érintett jogi igények előterjesztéséhez, érvényesítéséhez vagy védelméhez igényli azokat; vagy</w:t>
      </w:r>
    </w:p>
    <w:p w14:paraId="6B600A9C" w14:textId="77777777" w:rsidR="00796D14" w:rsidRPr="00796D14" w:rsidRDefault="00796D14" w:rsidP="00796D14">
      <w:r w:rsidRPr="00796D14">
        <w:t>-Ön a GDPR 21. cikk (1) bekezdése szerint tiltakozott az adatkezelés ellen, azonban nem került megállapításra, elsőbbséget élveznek-e az adatkezelő jogos indokai az érintett jogos indokaival szemben.</w:t>
      </w:r>
    </w:p>
    <w:p w14:paraId="5E83EFFE" w14:textId="77777777" w:rsidR="00796D14" w:rsidRPr="00796D14" w:rsidRDefault="00796D14" w:rsidP="00796D14">
      <w:r w:rsidRPr="00796D14">
        <w:t>4.6. Adathordozhatósághoz való jog a GDPR 20. cikk alapján</w:t>
      </w:r>
    </w:p>
    <w:p w14:paraId="069ABDB7" w14:textId="77777777" w:rsidR="00796D14" w:rsidRPr="00796D14" w:rsidRDefault="00796D14" w:rsidP="00796D14">
      <w:r w:rsidRPr="00796D14">
        <w:t>Ön jogosult arra, hogy az Önre vonatkozó, Ön rendelkezésünkre bocsátott személyes adatokat tagolt, széles körben használt, géppel olvasható formátumban megkapja, továbbá jogosult arra, hogy ezeket az adatokat egy másik adatkezelőnek továbbítsa anélkül, hogy ezt akadályoznánk, ha:</w:t>
      </w:r>
    </w:p>
    <w:p w14:paraId="796CD22B" w14:textId="77777777" w:rsidR="00796D14" w:rsidRPr="00796D14" w:rsidRDefault="00796D14" w:rsidP="00796D14">
      <w:r w:rsidRPr="00796D14">
        <w:t>- az adatkezelés a GDPR 6. cikk (1) bekezdésének a) pontja vagy a 9. cikk (2) bekezdésének a) pontja szerinti hozzájáruláson, vagy a 6. cikk (1) bekezdésének b) pontja szerinti szerződésen alapul és</w:t>
      </w:r>
    </w:p>
    <w:p w14:paraId="5EC7C0C4" w14:textId="77777777" w:rsidR="00796D14" w:rsidRPr="00796D14" w:rsidRDefault="00796D14" w:rsidP="00796D14">
      <w:r w:rsidRPr="00796D14">
        <w:t>- az adatkezelés automatizált módon történik.</w:t>
      </w:r>
    </w:p>
    <w:p w14:paraId="303B16DD" w14:textId="77777777" w:rsidR="00796D14" w:rsidRPr="00796D14" w:rsidRDefault="00796D14" w:rsidP="00796D14">
      <w:r w:rsidRPr="00796D14">
        <w:t>- Az adatok hordozhatóságához való jog gyakorlása során Ön jogosult arra, hogy - ha ez technikailag megvalósítható - kérje a személyes adatok adatkezelői közötti közvetlen átruházást.</w:t>
      </w:r>
    </w:p>
    <w:p w14:paraId="65E8F932" w14:textId="77777777" w:rsidR="00796D14" w:rsidRPr="00796D14" w:rsidRDefault="00796D14" w:rsidP="00796D14">
      <w:r w:rsidRPr="00796D14">
        <w:t>4.7. Tiltáshoz való jog a GDPR 21. cikke alapján</w:t>
      </w:r>
    </w:p>
    <w:p w14:paraId="35ACD5FF" w14:textId="77777777" w:rsidR="00796D14" w:rsidRPr="00796D14" w:rsidRDefault="00796D14" w:rsidP="00796D14">
      <w:r w:rsidRPr="00796D14">
        <w:t>A GDPR 21. cikk (1) bekezdés alapján bármikor tiltakozhat az adatkezelés ellen.</w:t>
      </w:r>
    </w:p>
    <w:p w14:paraId="429A6184" w14:textId="77777777" w:rsidR="00796D14" w:rsidRPr="00796D14" w:rsidRDefault="00796D14" w:rsidP="00796D14">
      <w:r w:rsidRPr="00796D14">
        <w:t xml:space="preserve">A fenti általános tiltakozási </w:t>
      </w:r>
      <w:proofErr w:type="gramStart"/>
      <w:r w:rsidRPr="00796D14">
        <w:t>jog érvényes</w:t>
      </w:r>
      <w:proofErr w:type="gramEnd"/>
      <w:r w:rsidRPr="00796D14">
        <w:t xml:space="preserve"> minden, a jelen adatvédelmi tájékoztatóban ismertetett, GDPR 6. cikk (1) bekezdés f) pont szerinti adatkezelési célú esetére. Az üzletszerzési célból adatkezeléssel kapcsolatos tiltakozási joggal kapcsolatos speciális joggal a GDPR értelmében csak vagyunk kötelesek az ilyen általános tiltakozást elfogadni, ha Ön az adatkezeléssel szemben elsőbbséget élvező indokokat nevez meg, ilyen lehet például a potenciális élet- vagy egészségügyi veszély. Ezen fennáll annak lehetősége, hogy Ön adatvédelmi tisztviselőjéhez vagy az illetékes túlfelügyeleti hatósághoz forduljon.</w:t>
      </w:r>
    </w:p>
    <w:p w14:paraId="379BE28A" w14:textId="77777777" w:rsidR="00796D14" w:rsidRPr="00796D14" w:rsidRDefault="00796D14" w:rsidP="00796D14">
      <w:pPr>
        <w:numPr>
          <w:ilvl w:val="0"/>
          <w:numId w:val="20"/>
        </w:numPr>
      </w:pPr>
      <w:r w:rsidRPr="00796D14">
        <w:t>A szolgáltató által kezelt személyes adatok köre, az adatkezelés célja, jogcíme és vége</w:t>
      </w:r>
    </w:p>
    <w:p w14:paraId="724E9CF3" w14:textId="77777777" w:rsidR="00796D14" w:rsidRPr="00796D14" w:rsidRDefault="00796D14" w:rsidP="00796D14">
      <w:r w:rsidRPr="00796D14">
        <w:rPr>
          <w:b/>
          <w:bCs/>
        </w:rPr>
        <w:t xml:space="preserve">Kása Renáta egyéni </w:t>
      </w:r>
      <w:proofErr w:type="gramStart"/>
      <w:r w:rsidRPr="00796D14">
        <w:rPr>
          <w:b/>
          <w:bCs/>
        </w:rPr>
        <w:t>vállalkozó </w:t>
      </w:r>
      <w:r w:rsidRPr="00796D14">
        <w:t> szolgáltatásainak</w:t>
      </w:r>
      <w:proofErr w:type="gramEnd"/>
      <w:r w:rsidRPr="00796D14">
        <w:t xml:space="preserve"> adatkezelései hozzájáruláson alapulnak. Bizonyos esetekben az előírt adatok egy körének kezelését, megőrzését, törvényeit kötelező kötelezővé, melyről külön értesítjük ügyfeleinket. átlagos </w:t>
      </w:r>
      <w:proofErr w:type="gramStart"/>
      <w:r w:rsidRPr="00796D14">
        <w:t>a  </w:t>
      </w:r>
      <w:r w:rsidRPr="00796D14">
        <w:rPr>
          <w:b/>
          <w:bCs/>
        </w:rPr>
        <w:t>Kása</w:t>
      </w:r>
      <w:proofErr w:type="gramEnd"/>
      <w:r w:rsidRPr="00796D14">
        <w:rPr>
          <w:b/>
          <w:bCs/>
        </w:rPr>
        <w:t xml:space="preserve"> </w:t>
      </w:r>
      <w:r w:rsidRPr="00796D14">
        <w:rPr>
          <w:b/>
          <w:bCs/>
        </w:rPr>
        <w:lastRenderedPageBreak/>
        <w:t>Renáta egyéni vállalkozó. </w:t>
      </w:r>
      <w:r w:rsidRPr="00796D14">
        <w:t> adatközlők saját személyes tényleges számra, hogy nem adataikat adják meg, az adatközlő kötelessége az érintett hozzájárulásának beszerzése.</w:t>
      </w:r>
    </w:p>
    <w:p w14:paraId="4CE807CB" w14:textId="77777777" w:rsidR="00796D14" w:rsidRPr="00796D14" w:rsidRDefault="00796D14" w:rsidP="00796D14">
      <w:proofErr w:type="gramStart"/>
      <w:r w:rsidRPr="00796D14">
        <w:t>5.1  </w:t>
      </w:r>
      <w:r w:rsidRPr="00796D14">
        <w:rPr>
          <w:b/>
          <w:bCs/>
        </w:rPr>
        <w:t>Kása</w:t>
      </w:r>
      <w:proofErr w:type="gramEnd"/>
      <w:r w:rsidRPr="00796D14">
        <w:rPr>
          <w:b/>
          <w:bCs/>
        </w:rPr>
        <w:t xml:space="preserve"> Renáta egyéni </w:t>
      </w:r>
      <w:proofErr w:type="gramStart"/>
      <w:r w:rsidRPr="00796D14">
        <w:rPr>
          <w:b/>
          <w:bCs/>
        </w:rPr>
        <w:t>vállalkozó</w:t>
      </w:r>
      <w:r w:rsidRPr="00796D14">
        <w:t>  által</w:t>
      </w:r>
      <w:proofErr w:type="gramEnd"/>
      <w:r w:rsidRPr="00796D14">
        <w:t xml:space="preserve"> üzemeltetett honlapok látogatóinak adatai</w:t>
      </w:r>
    </w:p>
    <w:p w14:paraId="7C7FD7C6" w14:textId="77777777" w:rsidR="00796D14" w:rsidRPr="00796D14" w:rsidRDefault="00796D14" w:rsidP="00796D14">
      <w:r w:rsidRPr="00796D14">
        <w:rPr>
          <w:b/>
          <w:bCs/>
        </w:rPr>
        <w:t>Kása Renáta egyéni vállalkozó.</w:t>
      </w:r>
      <w:r w:rsidRPr="00796D14">
        <w:t>  az alábbi honlapot üzemelteti:</w:t>
      </w:r>
    </w:p>
    <w:p w14:paraId="4F85CFC0" w14:textId="77777777" w:rsidR="00796D14" w:rsidRPr="00796D14" w:rsidRDefault="00796D14" w:rsidP="00796D14">
      <w:r w:rsidRPr="00796D14">
        <w:t>www.smartart4you.hu</w:t>
      </w:r>
    </w:p>
    <w:p w14:paraId="5B7FC64D" w14:textId="77777777" w:rsidR="00796D14" w:rsidRPr="00796D14" w:rsidRDefault="00796D14" w:rsidP="00796D14">
      <w:r w:rsidRPr="00796D14">
        <w:t xml:space="preserve">Az adatkezelés célja: a honlap látogatása során a zökkenőmentes kapcsolatkiépítés </w:t>
      </w:r>
      <w:proofErr w:type="gramStart"/>
      <w:r w:rsidRPr="00796D14">
        <w:t>biztosítása  </w:t>
      </w:r>
      <w:r w:rsidRPr="00796D14">
        <w:rPr>
          <w:b/>
          <w:bCs/>
        </w:rPr>
        <w:t>Kása</w:t>
      </w:r>
      <w:proofErr w:type="gramEnd"/>
      <w:r w:rsidRPr="00796D14">
        <w:rPr>
          <w:b/>
          <w:bCs/>
        </w:rPr>
        <w:t xml:space="preserve"> Renáta egyéni </w:t>
      </w:r>
      <w:proofErr w:type="gramStart"/>
      <w:r w:rsidRPr="00796D14">
        <w:rPr>
          <w:b/>
          <w:bCs/>
        </w:rPr>
        <w:t>vállalkozó</w:t>
      </w:r>
      <w:r w:rsidRPr="00796D14">
        <w:t>  és</w:t>
      </w:r>
      <w:proofErr w:type="gramEnd"/>
      <w:r w:rsidRPr="00796D14">
        <w:t xml:space="preserve"> a felhasználó között, a honlap kényelmes használatának, működésének ellenőrzése, a rendszerbiztonság- és stabilitás biztosítása, valamint a visszaélések ellenőrzése érdekében rögzíti a látogatói adatokat.</w:t>
      </w:r>
    </w:p>
    <w:p w14:paraId="4FE751BC" w14:textId="77777777" w:rsidR="00796D14" w:rsidRPr="00796D14" w:rsidRDefault="00796D14" w:rsidP="00796D14">
      <w:r w:rsidRPr="00796D14">
        <w:t>A kezelt adatok köre: a látogatás dátuma és időpontja, a látogatott és az előzőleg megtekintett oldal címe, operációs rendszer és böngésző típusa, IP cím.</w:t>
      </w:r>
    </w:p>
    <w:p w14:paraId="78378A5C" w14:textId="77777777" w:rsidR="00796D14" w:rsidRPr="00796D14" w:rsidRDefault="00796D14" w:rsidP="00796D14">
      <w:r w:rsidRPr="00796D14">
        <w:t xml:space="preserve">Az adatkezelés jogalapja: Az IP-cím kezelésének jogalapja a GDPR 6. cikk (1) bekezdésének f) pontja, azaz </w:t>
      </w:r>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 </w:t>
      </w:r>
      <w:r w:rsidRPr="00796D14">
        <w:t> jogos</w:t>
      </w:r>
      <w:proofErr w:type="gramEnd"/>
      <w:r w:rsidRPr="00796D14">
        <w:t xml:space="preserve"> érdeke, illetve az elektronikus kereskedelemi szolgáltatások, valamint az információs társadalommal összefüggő szolgáltatások egyes kérdéseiről szóló 2001. évi 2001. évi CVIII. törvény 13/A. § (3) bekezdése.</w:t>
      </w:r>
    </w:p>
    <w:p w14:paraId="05C3EF4D" w14:textId="77777777" w:rsidR="00796D14" w:rsidRPr="00796D14" w:rsidRDefault="00796D14" w:rsidP="00796D14">
      <w:r w:rsidRPr="00796D14">
        <w:t>Az adatkezelés ideje: a honlap megtekintésétől 1 év.</w:t>
      </w:r>
    </w:p>
    <w:p w14:paraId="48C00476" w14:textId="77777777" w:rsidR="00796D14" w:rsidRPr="00796D14" w:rsidRDefault="00796D14" w:rsidP="00796D14">
      <w:r w:rsidRPr="00796D14">
        <w:t xml:space="preserve">A www.rajzoljmagad.hu címen elérhető portálok </w:t>
      </w:r>
      <w:proofErr w:type="spellStart"/>
      <w:r w:rsidRPr="00796D14">
        <w:t>html</w:t>
      </w:r>
      <w:proofErr w:type="spellEnd"/>
      <w:r w:rsidRPr="00796D14">
        <w:t xml:space="preserve"> kódjai </w:t>
      </w:r>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w:t>
      </w:r>
      <w:r w:rsidRPr="00796D14">
        <w:t> .</w:t>
      </w:r>
      <w:proofErr w:type="gramEnd"/>
      <w:r w:rsidRPr="00796D14">
        <w:t xml:space="preserve"> </w:t>
      </w:r>
      <w:proofErr w:type="spellStart"/>
      <w:r w:rsidRPr="00796D14">
        <w:t>től</w:t>
      </w:r>
      <w:proofErr w:type="spellEnd"/>
      <w:r w:rsidRPr="00796D14">
        <w:t xml:space="preserve"> független, külső szerverről érdeklődő és külső szerverre mutató hivatkozásokat tartalmaznak. E hivatkozások szolgáltatói az ő szerverük közvetlen kapcsolódása miatt felhasználói adatokat képes gyűjteni.</w:t>
      </w:r>
    </w:p>
    <w:p w14:paraId="0977F225" w14:textId="77777777" w:rsidR="00796D14" w:rsidRPr="00796D14" w:rsidRDefault="00796D14" w:rsidP="00796D14">
      <w:proofErr w:type="gramStart"/>
      <w:r w:rsidRPr="00796D14">
        <w:t>Sütik</w:t>
      </w:r>
      <w:proofErr w:type="gramEnd"/>
      <w:r w:rsidRPr="00796D14">
        <w:t xml:space="preserve"> (</w:t>
      </w:r>
      <w:proofErr w:type="gramStart"/>
      <w:r w:rsidRPr="00796D14">
        <w:t>süti</w:t>
      </w:r>
      <w:proofErr w:type="gramEnd"/>
      <w:r w:rsidRPr="00796D14">
        <w:t>) kezelése</w:t>
      </w:r>
    </w:p>
    <w:p w14:paraId="59912FA9" w14:textId="77777777" w:rsidR="00796D14" w:rsidRPr="00796D14" w:rsidRDefault="00796D14" w:rsidP="00796D14">
      <w:r w:rsidRPr="00796D14">
        <w:t xml:space="preserve">Mik azok a </w:t>
      </w:r>
      <w:proofErr w:type="gramStart"/>
      <w:r w:rsidRPr="00796D14">
        <w:t>sütik</w:t>
      </w:r>
      <w:proofErr w:type="gramEnd"/>
      <w:r w:rsidRPr="00796D14">
        <w:t>?</w:t>
      </w:r>
    </w:p>
    <w:p w14:paraId="31DE4568" w14:textId="77777777" w:rsidR="00796D14" w:rsidRPr="00796D14" w:rsidRDefault="00796D14" w:rsidP="00796D14">
      <w:r w:rsidRPr="00796D14">
        <w:t xml:space="preserve">A </w:t>
      </w:r>
      <w:proofErr w:type="gramStart"/>
      <w:r w:rsidRPr="00796D14">
        <w:t>sütik</w:t>
      </w:r>
      <w:proofErr w:type="gramEnd"/>
      <w:r w:rsidRPr="00796D14">
        <w:t xml:space="preserve">, olyan felhasználó eszközén tárolt szövegfájlok, amelyek az adott weboldal böngészésével kapcsolatos adatokat tárolnak. Segítik az anonim látogatói információk gyűjtését, szükségesek a bejelentkezések kezeléséhez. Kétféle süti létezik: időszakos és állandó. Az időszakos sütik például a kijelentkezéskor vagy a böngésző bezárásakor megszűnnek. Az állandó </w:t>
      </w:r>
      <w:proofErr w:type="gramStart"/>
      <w:r w:rsidRPr="00796D14">
        <w:t>sütik</w:t>
      </w:r>
      <w:proofErr w:type="gramEnd"/>
      <w:r w:rsidRPr="00796D14">
        <w:t xml:space="preserve"> egy előre meghatározott ideig, vagy a beállított lejárati idő előtt törlésükig vannak jelen a felhasználó eszközén. A </w:t>
      </w:r>
      <w:proofErr w:type="gramStart"/>
      <w:r w:rsidRPr="00796D14">
        <w:t>sütik</w:t>
      </w:r>
      <w:proofErr w:type="gramEnd"/>
      <w:r w:rsidRPr="00796D14">
        <w:t xml:space="preserve"> csak böngészéssel kapcsolatos adatokat tartalmaznak, nem programok, nem férnek hozzá a felhasználó eszközén tárol egyéb információkat.</w:t>
      </w:r>
    </w:p>
    <w:p w14:paraId="3719668C" w14:textId="77777777" w:rsidR="00796D14" w:rsidRPr="00796D14" w:rsidRDefault="00796D14" w:rsidP="00796D14">
      <w:r w:rsidRPr="00796D14">
        <w:t xml:space="preserve">A </w:t>
      </w:r>
      <w:proofErr w:type="gramStart"/>
      <w:r w:rsidRPr="00796D14">
        <w:t>sütik</w:t>
      </w:r>
      <w:proofErr w:type="gramEnd"/>
      <w:r w:rsidRPr="00796D14">
        <w:t xml:space="preserve"> alkalmazásának tiltása vagy törlése esetén előfordulhat, hogy a weboldalunk egyes funkciói </w:t>
      </w:r>
      <w:proofErr w:type="gramStart"/>
      <w:r w:rsidRPr="00796D14">
        <w:t>teljes körűen</w:t>
      </w:r>
      <w:proofErr w:type="gramEnd"/>
      <w:r w:rsidRPr="00796D14">
        <w:t xml:space="preserve"> nem használhatók.</w:t>
      </w:r>
    </w:p>
    <w:p w14:paraId="647FD270" w14:textId="77777777" w:rsidR="00796D14" w:rsidRPr="00796D14" w:rsidRDefault="00796D14" w:rsidP="00796D14">
      <w:r w:rsidRPr="00796D14">
        <w:t xml:space="preserve">Mire használjuk a </w:t>
      </w:r>
      <w:proofErr w:type="gramStart"/>
      <w:r w:rsidRPr="00796D14">
        <w:t>sütiket</w:t>
      </w:r>
      <w:proofErr w:type="gramEnd"/>
      <w:r w:rsidRPr="00796D14">
        <w:t>?</w:t>
      </w:r>
    </w:p>
    <w:p w14:paraId="16B8FAC4" w14:textId="77777777" w:rsidR="00796D14" w:rsidRPr="00796D14" w:rsidRDefault="00796D14" w:rsidP="00796D14">
      <w:r w:rsidRPr="00796D14">
        <w:lastRenderedPageBreak/>
        <w:t xml:space="preserve">Munkamenet </w:t>
      </w:r>
      <w:proofErr w:type="gramStart"/>
      <w:r w:rsidRPr="00796D14">
        <w:t>sütik</w:t>
      </w:r>
      <w:proofErr w:type="gramEnd"/>
    </w:p>
    <w:p w14:paraId="5178F024" w14:textId="77777777" w:rsidR="00796D14" w:rsidRPr="00796D14" w:rsidRDefault="00796D14" w:rsidP="00796D14">
      <w:r w:rsidRPr="00796D14">
        <w:t>A weboldalon történő navigációhoz, kulcsfontosságú funkciók működéséhez szükségesek. A böngészés befejezésekor törlődnek.</w:t>
      </w:r>
    </w:p>
    <w:p w14:paraId="27A18519" w14:textId="77777777" w:rsidR="00796D14" w:rsidRPr="00796D14" w:rsidRDefault="00796D14" w:rsidP="00796D14">
      <w:r w:rsidRPr="00796D14">
        <w:t xml:space="preserve">Látogatottsági statisztikához kapcsolódó </w:t>
      </w:r>
      <w:proofErr w:type="gramStart"/>
      <w:r w:rsidRPr="00796D14">
        <w:t>sütik</w:t>
      </w:r>
      <w:proofErr w:type="gramEnd"/>
    </w:p>
    <w:p w14:paraId="7A7BD8C2" w14:textId="77777777" w:rsidR="00796D14" w:rsidRPr="00796D14" w:rsidRDefault="00796D14" w:rsidP="00796D14">
      <w:r w:rsidRPr="00796D14">
        <w:t xml:space="preserve">Arra, hogy megszámláljuk honlapunkon látogatóit, analizáljuk, hogy melyik legnépszerűbb oldalak, az egyes oldalakat milyen típusú eszközről fel. Ezen </w:t>
      </w:r>
      <w:proofErr w:type="gramStart"/>
      <w:r w:rsidRPr="00796D14">
        <w:t>sütik</w:t>
      </w:r>
      <w:proofErr w:type="gramEnd"/>
      <w:r w:rsidRPr="00796D14">
        <w:t xml:space="preserve"> alkalmazása azért szükséges, hogy a felhasználónak megfelelően alakíthassuk weboldalunkat. Az ilyen </w:t>
      </w:r>
      <w:proofErr w:type="gramStart"/>
      <w:r w:rsidRPr="00796D14">
        <w:t>sütik</w:t>
      </w:r>
      <w:proofErr w:type="gramEnd"/>
      <w:r w:rsidRPr="00796D14">
        <w:t xml:space="preserve"> felhasználóra vonatkozó személyes nem tartalmaznak.</w:t>
      </w:r>
    </w:p>
    <w:p w14:paraId="7C379205" w14:textId="77777777" w:rsidR="00796D14" w:rsidRPr="00796D14" w:rsidRDefault="00796D14" w:rsidP="00796D14">
      <w:r w:rsidRPr="00796D14">
        <w:t xml:space="preserve">Használatot elősegítő </w:t>
      </w:r>
      <w:proofErr w:type="gramStart"/>
      <w:r w:rsidRPr="00796D14">
        <w:t>sütik</w:t>
      </w:r>
      <w:proofErr w:type="gramEnd"/>
    </w:p>
    <w:p w14:paraId="7AE9BA48" w14:textId="77777777" w:rsidR="00796D14" w:rsidRPr="00796D14" w:rsidRDefault="00796D14" w:rsidP="00796D14">
      <w:r w:rsidRPr="00796D14">
        <w:t xml:space="preserve">Az ilyen </w:t>
      </w:r>
      <w:proofErr w:type="gramStart"/>
      <w:r w:rsidRPr="00796D14">
        <w:t>sütik</w:t>
      </w:r>
      <w:proofErr w:type="gramEnd"/>
      <w:r w:rsidRPr="00796D14">
        <w:t xml:space="preserve"> célja, hogy megjegyezhessük honlapunkkal kapcsolatos döntéseit, például a kapcsolatfelvételi űrlapon Ön által megadott adatait. Ezek a </w:t>
      </w:r>
      <w:proofErr w:type="gramStart"/>
      <w:r w:rsidRPr="00796D14">
        <w:t>sütik</w:t>
      </w:r>
      <w:proofErr w:type="gramEnd"/>
      <w:r w:rsidRPr="00796D14">
        <w:t xml:space="preserve"> kizárólag a meglátogatott oldalon követik nyomon az Ön tevékenységét. Tárolhatnak személyes azonosító adatokat, például az Ön nevét vagy e-mail címét.</w:t>
      </w:r>
    </w:p>
    <w:p w14:paraId="739C4EB8" w14:textId="77777777" w:rsidR="00796D14" w:rsidRPr="00796D14" w:rsidRDefault="00796D14" w:rsidP="00796D14">
      <w:r w:rsidRPr="00796D14">
        <w:t xml:space="preserve">Harmadik féltől származó </w:t>
      </w:r>
      <w:proofErr w:type="gramStart"/>
      <w:r w:rsidRPr="00796D14">
        <w:t>sütik</w:t>
      </w:r>
      <w:proofErr w:type="gramEnd"/>
    </w:p>
    <w:p w14:paraId="4E84DEB5" w14:textId="77777777" w:rsidR="00796D14" w:rsidRPr="00796D14" w:rsidRDefault="00796D14" w:rsidP="00796D14">
      <w:r w:rsidRPr="00796D14">
        <w:t xml:space="preserve">Külső szolgáltatók </w:t>
      </w:r>
      <w:proofErr w:type="gramStart"/>
      <w:r w:rsidRPr="00796D14">
        <w:t>sütijeit</w:t>
      </w:r>
      <w:proofErr w:type="gramEnd"/>
      <w:r w:rsidRPr="00796D14">
        <w:t xml:space="preserve"> is használjuk a szolgáltatás jobbításának érdekében. Például a Google </w:t>
      </w:r>
      <w:proofErr w:type="gramStart"/>
      <w:r w:rsidRPr="00796D14">
        <w:t>sütijeit</w:t>
      </w:r>
      <w:proofErr w:type="gramEnd"/>
      <w:r w:rsidRPr="00796D14">
        <w:t xml:space="preserve"> a beágyazott térképekhez, a Google </w:t>
      </w:r>
      <w:proofErr w:type="spellStart"/>
      <w:r w:rsidRPr="00796D14">
        <w:t>Analytics</w:t>
      </w:r>
      <w:proofErr w:type="spellEnd"/>
      <w:r w:rsidRPr="00796D14">
        <w:t xml:space="preserve"> </w:t>
      </w:r>
      <w:proofErr w:type="gramStart"/>
      <w:r w:rsidRPr="00796D14">
        <w:t>sütijeit</w:t>
      </w:r>
      <w:proofErr w:type="gramEnd"/>
      <w:r w:rsidRPr="00796D14">
        <w:t xml:space="preserve"> a látogatás elemzéséhez. A Facebook </w:t>
      </w:r>
      <w:proofErr w:type="gramStart"/>
      <w:r w:rsidRPr="00796D14">
        <w:t>sütiket</w:t>
      </w:r>
      <w:proofErr w:type="gramEnd"/>
      <w:r w:rsidRPr="00796D14">
        <w:t xml:space="preserve"> például a like-ok kezeléséhez. A </w:t>
      </w:r>
      <w:proofErr w:type="spellStart"/>
      <w:r w:rsidRPr="00796D14">
        <w:t>OneSignal</w:t>
      </w:r>
      <w:proofErr w:type="spellEnd"/>
      <w:r w:rsidRPr="00796D14">
        <w:t xml:space="preserve"> </w:t>
      </w:r>
      <w:proofErr w:type="gramStart"/>
      <w:r w:rsidRPr="00796D14">
        <w:t>sütiket</w:t>
      </w:r>
      <w:proofErr w:type="gramEnd"/>
      <w:r w:rsidRPr="00796D14">
        <w:t xml:space="preserve"> küldésért. Az ilyen és hasonló online szolgáltatások működési képtelenek a </w:t>
      </w:r>
      <w:proofErr w:type="gramStart"/>
      <w:r w:rsidRPr="00796D14">
        <w:t>sütik</w:t>
      </w:r>
      <w:proofErr w:type="gramEnd"/>
      <w:r w:rsidRPr="00796D14">
        <w:t xml:space="preserve"> használata nélkül. A Google és a Facebook süti kezeléséről a Google, illetve a Facebook sütikezelési tájékoztatójából tájékozódhat.</w:t>
      </w:r>
    </w:p>
    <w:p w14:paraId="5A6094F4" w14:textId="77777777" w:rsidR="00796D14" w:rsidRPr="00796D14" w:rsidRDefault="00796D14" w:rsidP="00796D14">
      <w:r w:rsidRPr="00796D14">
        <w:t xml:space="preserve">Hogyan használja a Google a </w:t>
      </w:r>
      <w:proofErr w:type="gramStart"/>
      <w:r w:rsidRPr="00796D14">
        <w:t>sütiket</w:t>
      </w:r>
      <w:proofErr w:type="gramEnd"/>
      <w:r w:rsidRPr="00796D14">
        <w:t>?</w:t>
      </w:r>
    </w:p>
    <w:p w14:paraId="463F2E41" w14:textId="77777777" w:rsidR="00796D14" w:rsidRPr="00796D14" w:rsidRDefault="00796D14" w:rsidP="00796D14">
      <w:r w:rsidRPr="00796D14">
        <w:t xml:space="preserve">Hogyan tudja a saját böngészőjében kezelni a </w:t>
      </w:r>
      <w:proofErr w:type="gramStart"/>
      <w:r w:rsidRPr="00796D14">
        <w:t>sütiket</w:t>
      </w:r>
      <w:proofErr w:type="gramEnd"/>
      <w:r w:rsidRPr="00796D14">
        <w:t>?</w:t>
      </w:r>
    </w:p>
    <w:p w14:paraId="00DE56BF" w14:textId="77777777" w:rsidR="00796D14" w:rsidRPr="00796D14" w:rsidRDefault="00796D14" w:rsidP="00796D14">
      <w:r w:rsidRPr="00796D14">
        <w:t xml:space="preserve">A böngészőkben általában lehetőség van a </w:t>
      </w:r>
      <w:proofErr w:type="gramStart"/>
      <w:r w:rsidRPr="00796D14">
        <w:t>sütikre</w:t>
      </w:r>
      <w:proofErr w:type="gramEnd"/>
      <w:r w:rsidRPr="00796D14">
        <w:t xml:space="preserve"> vonatkozó beállítások kezelésére, átállítására. Az egyes böngészők beállítási lehetőség van a </w:t>
      </w:r>
      <w:proofErr w:type="gramStart"/>
      <w:r w:rsidRPr="00796D14">
        <w:t>sütik</w:t>
      </w:r>
      <w:proofErr w:type="gramEnd"/>
      <w:r w:rsidRPr="00796D14">
        <w:t xml:space="preserve"> törlésére és annak megtekintésére, hogy melyik weboldal milyen </w:t>
      </w:r>
      <w:proofErr w:type="gramStart"/>
      <w:r w:rsidRPr="00796D14">
        <w:t>sütiket</w:t>
      </w:r>
      <w:proofErr w:type="gramEnd"/>
      <w:r w:rsidRPr="00796D14">
        <w:t xml:space="preserve"> használ.</w:t>
      </w:r>
    </w:p>
    <w:p w14:paraId="6CB29CC6" w14:textId="77777777" w:rsidR="00796D14" w:rsidRPr="00796D14" w:rsidRDefault="00796D14" w:rsidP="00796D14">
      <w:r w:rsidRPr="00796D14">
        <w:t>Bővebb információk:</w:t>
      </w:r>
    </w:p>
    <w:p w14:paraId="1B354B66" w14:textId="77777777" w:rsidR="00796D14" w:rsidRPr="00796D14" w:rsidRDefault="00796D14" w:rsidP="00796D14">
      <w:r w:rsidRPr="00796D14">
        <w:t>Google Chrome</w:t>
      </w:r>
    </w:p>
    <w:p w14:paraId="669A439F" w14:textId="77777777" w:rsidR="00796D14" w:rsidRPr="00796D14" w:rsidRDefault="00796D14" w:rsidP="00796D14">
      <w:r w:rsidRPr="00796D14">
        <w:t>Firefox</w:t>
      </w:r>
    </w:p>
    <w:p w14:paraId="4721141C" w14:textId="77777777" w:rsidR="00796D14" w:rsidRPr="00796D14" w:rsidRDefault="00796D14" w:rsidP="00796D14">
      <w:r w:rsidRPr="00796D14">
        <w:t>Microsoft Internet Explorer 11</w:t>
      </w:r>
    </w:p>
    <w:p w14:paraId="5B0D5ED8" w14:textId="77777777" w:rsidR="00796D14" w:rsidRPr="00796D14" w:rsidRDefault="00796D14" w:rsidP="00796D14">
      <w:r w:rsidRPr="00796D14">
        <w:t>Microsoft Internet Explorer 10</w:t>
      </w:r>
    </w:p>
    <w:p w14:paraId="2AFC7B28" w14:textId="77777777" w:rsidR="00796D14" w:rsidRPr="00796D14" w:rsidRDefault="00796D14" w:rsidP="00796D14">
      <w:r w:rsidRPr="00796D14">
        <w:t>Microsoft Edge</w:t>
      </w:r>
    </w:p>
    <w:p w14:paraId="330D7C95" w14:textId="77777777" w:rsidR="00796D14" w:rsidRPr="00796D14" w:rsidRDefault="00796D14" w:rsidP="00796D14">
      <w:r w:rsidRPr="00796D14">
        <w:t>Szafari</w:t>
      </w:r>
    </w:p>
    <w:p w14:paraId="27712BCF" w14:textId="77777777" w:rsidR="00796D14" w:rsidRPr="00796D14" w:rsidRDefault="00796D14" w:rsidP="00796D14">
      <w:r w:rsidRPr="00796D14">
        <w:rPr>
          <w:b/>
          <w:bCs/>
        </w:rPr>
        <w:lastRenderedPageBreak/>
        <w:t xml:space="preserve">Kása Renáta egyéni </w:t>
      </w:r>
      <w:proofErr w:type="gramStart"/>
      <w:r w:rsidRPr="00796D14">
        <w:rPr>
          <w:b/>
          <w:bCs/>
        </w:rPr>
        <w:t>vállalkozó</w:t>
      </w:r>
      <w:r w:rsidRPr="00796D14">
        <w:t>  a</w:t>
      </w:r>
      <w:proofErr w:type="gramEnd"/>
      <w:r w:rsidRPr="00796D14">
        <w:t xml:space="preserve"> www.rajzoljmagad.hu weboldal látogatottságának méréséhez és látogatóinak viselkedésének figyeléséhez, statisztikák készítéséhez és hirdetései eredményességéhez Google </w:t>
      </w:r>
      <w:proofErr w:type="spellStart"/>
      <w:r w:rsidRPr="00796D14">
        <w:t>Analytics</w:t>
      </w:r>
      <w:proofErr w:type="spellEnd"/>
      <w:r w:rsidRPr="00796D14">
        <w:t xml:space="preserve">, Google </w:t>
      </w:r>
      <w:proofErr w:type="spellStart"/>
      <w:r w:rsidRPr="00796D14">
        <w:t>Remarketing</w:t>
      </w:r>
      <w:proofErr w:type="spellEnd"/>
      <w:r w:rsidRPr="00796D14">
        <w:t xml:space="preserve">, </w:t>
      </w:r>
      <w:proofErr w:type="spellStart"/>
      <w:r w:rsidRPr="00796D14">
        <w:t>AdWords</w:t>
      </w:r>
      <w:proofErr w:type="spellEnd"/>
      <w:r w:rsidRPr="00796D14">
        <w:t xml:space="preserve"> Konverziókövetés, és Facebook </w:t>
      </w:r>
      <w:proofErr w:type="spellStart"/>
      <w:r w:rsidRPr="00796D14">
        <w:t>Remarketing</w:t>
      </w:r>
      <w:proofErr w:type="spellEnd"/>
      <w:r w:rsidRPr="00796D14">
        <w:t xml:space="preserve"> programokat használ.</w:t>
      </w:r>
    </w:p>
    <w:p w14:paraId="3BAA6935" w14:textId="77777777" w:rsidR="00796D14" w:rsidRPr="00796D14" w:rsidRDefault="00796D14" w:rsidP="00796D14">
      <w:r w:rsidRPr="00796D14">
        <w:t xml:space="preserve">A hivatkozott programok a felhasználó számítógépén ún. </w:t>
      </w:r>
      <w:proofErr w:type="spellStart"/>
      <w:r w:rsidRPr="00796D14">
        <w:t>cookie-kat</w:t>
      </w:r>
      <w:proofErr w:type="spellEnd"/>
      <w:r w:rsidRPr="00796D14">
        <w:t xml:space="preserve"> helyeznek el, melyek felhasználói adatokat gyűjtenek.  </w:t>
      </w:r>
      <w:r w:rsidRPr="00796D14">
        <w:rPr>
          <w:b/>
          <w:bCs/>
        </w:rPr>
        <w:t xml:space="preserve">Kása Renáta egyéni </w:t>
      </w:r>
      <w:proofErr w:type="gramStart"/>
      <w:r w:rsidRPr="00796D14">
        <w:rPr>
          <w:b/>
          <w:bCs/>
        </w:rPr>
        <w:t>vállalkozó</w:t>
      </w:r>
      <w:r w:rsidRPr="00796D14">
        <w:t>  weboldalára</w:t>
      </w:r>
      <w:proofErr w:type="gramEnd"/>
      <w:r w:rsidRPr="00796D14">
        <w:t xml:space="preserve"> látogatók engedélyezik </w:t>
      </w:r>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 </w:t>
      </w:r>
      <w:r w:rsidRPr="00796D14">
        <w:t> részére</w:t>
      </w:r>
      <w:proofErr w:type="gramEnd"/>
      <w:r w:rsidRPr="00796D14">
        <w:t xml:space="preserve"> a Google </w:t>
      </w:r>
      <w:proofErr w:type="spellStart"/>
      <w:r w:rsidRPr="00796D14">
        <w:t>Analytics</w:t>
      </w:r>
      <w:proofErr w:type="spellEnd"/>
      <w:r w:rsidRPr="00796D14">
        <w:t xml:space="preserve">, Google </w:t>
      </w:r>
      <w:proofErr w:type="spellStart"/>
      <w:r w:rsidRPr="00796D14">
        <w:t>Remarketing</w:t>
      </w:r>
      <w:proofErr w:type="spellEnd"/>
      <w:r w:rsidRPr="00796D14">
        <w:t xml:space="preserve">, </w:t>
      </w:r>
      <w:proofErr w:type="spellStart"/>
      <w:r w:rsidRPr="00796D14">
        <w:t>AdWords</w:t>
      </w:r>
      <w:proofErr w:type="spellEnd"/>
      <w:r w:rsidRPr="00796D14">
        <w:t xml:space="preserve"> Konverziókövetés, és Facebook </w:t>
      </w:r>
      <w:proofErr w:type="spellStart"/>
      <w:r w:rsidRPr="00796D14">
        <w:t>Remarketing</w:t>
      </w:r>
      <w:proofErr w:type="spellEnd"/>
      <w:r w:rsidRPr="00796D14">
        <w:t xml:space="preserve"> programok használatát. Egyben ajánlanak felhasználó viselkedésük figyeléséhez, követéséhez és a programok által nyújtott minden szolgáltatások igénybevételéhez </w:t>
      </w:r>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w:t>
      </w:r>
      <w:r w:rsidRPr="00796D14">
        <w:t> )</w:t>
      </w:r>
      <w:proofErr w:type="gramEnd"/>
      <w:r w:rsidRPr="00796D14">
        <w:t xml:space="preserve"> részére. Mindezek mellett a felhasználónak lehetősége van bármikor a </w:t>
      </w:r>
      <w:proofErr w:type="spellStart"/>
      <w:r w:rsidRPr="00796D14">
        <w:t>cookie</w:t>
      </w:r>
      <w:proofErr w:type="spellEnd"/>
      <w:r w:rsidRPr="00796D14">
        <w:t xml:space="preserve">-k adatrögzítését és adattárolását a jövőre vonatkozólag letiltani a </w:t>
      </w:r>
      <w:proofErr w:type="spellStart"/>
      <w:r w:rsidRPr="00796D14">
        <w:t>lentiek</w:t>
      </w:r>
      <w:proofErr w:type="spellEnd"/>
      <w:r w:rsidRPr="00796D14">
        <w:t xml:space="preserve"> szerint. Tájékoztatjuk felhasználóinkat, hogy a Google </w:t>
      </w:r>
      <w:proofErr w:type="spellStart"/>
      <w:r w:rsidRPr="00796D14">
        <w:t>Analytics</w:t>
      </w:r>
      <w:proofErr w:type="spellEnd"/>
      <w:r w:rsidRPr="00796D14">
        <w:t xml:space="preserve">, Google </w:t>
      </w:r>
      <w:proofErr w:type="spellStart"/>
      <w:r w:rsidRPr="00796D14">
        <w:t>Remarketing</w:t>
      </w:r>
      <w:proofErr w:type="spellEnd"/>
      <w:r w:rsidRPr="00796D14">
        <w:t xml:space="preserve">, </w:t>
      </w:r>
      <w:proofErr w:type="spellStart"/>
      <w:r w:rsidRPr="00796D14">
        <w:t>AdWords</w:t>
      </w:r>
      <w:proofErr w:type="spellEnd"/>
      <w:r w:rsidRPr="00796D14">
        <w:t xml:space="preserve"> Konverziókövetés, és Facebook </w:t>
      </w:r>
      <w:proofErr w:type="spellStart"/>
      <w:r w:rsidRPr="00796D14">
        <w:t>Remarketing</w:t>
      </w:r>
      <w:proofErr w:type="spellEnd"/>
      <w:r w:rsidRPr="00796D14">
        <w:t xml:space="preserve"> programok beállításai és használata teljes mértékben megfelelnek az adatvédelmi hatóság követelményeinek.</w:t>
      </w:r>
    </w:p>
    <w:p w14:paraId="1392FB43" w14:textId="77777777" w:rsidR="00796D14" w:rsidRPr="00796D14" w:rsidRDefault="00796D14" w:rsidP="00796D14">
      <w:r w:rsidRPr="00796D14">
        <w:t xml:space="preserve">A Google tájékoztatása szerint a Google </w:t>
      </w:r>
      <w:proofErr w:type="spellStart"/>
      <w:r w:rsidRPr="00796D14">
        <w:t>Analytics</w:t>
      </w:r>
      <w:proofErr w:type="spellEnd"/>
      <w:r w:rsidRPr="00796D14">
        <w:t xml:space="preserve"> első féltől származó </w:t>
      </w:r>
      <w:proofErr w:type="spellStart"/>
      <w:r w:rsidRPr="00796D14">
        <w:t>cookie</w:t>
      </w:r>
      <w:proofErr w:type="spellEnd"/>
      <w:r w:rsidRPr="00796D14">
        <w:t xml:space="preserve">-k segítségével a felhasználó létrejött látogatói interakciókat. Ezek a </w:t>
      </w:r>
      <w:proofErr w:type="spellStart"/>
      <w:r w:rsidRPr="00796D14">
        <w:t>cookie</w:t>
      </w:r>
      <w:proofErr w:type="spellEnd"/>
      <w:r w:rsidRPr="00796D14">
        <w:t xml:space="preserve">-k csak személyazonosításra alkalmatlan rögzítenek. A böngészők nem osztják meg a saját </w:t>
      </w:r>
      <w:proofErr w:type="spellStart"/>
      <w:r w:rsidRPr="00796D14">
        <w:t>cookie-kat</w:t>
      </w:r>
      <w:proofErr w:type="spellEnd"/>
      <w:r w:rsidRPr="00796D14">
        <w:t xml:space="preserve"> a </w:t>
      </w:r>
      <w:proofErr w:type="spellStart"/>
      <w:r w:rsidRPr="00796D14">
        <w:t>domainek</w:t>
      </w:r>
      <w:proofErr w:type="spellEnd"/>
      <w:r w:rsidRPr="00796D14">
        <w:t xml:space="preserve"> között. A </w:t>
      </w:r>
      <w:proofErr w:type="spellStart"/>
      <w:r w:rsidRPr="00796D14">
        <w:t>cookie-ról</w:t>
      </w:r>
      <w:proofErr w:type="spellEnd"/>
      <w:r w:rsidRPr="00796D14">
        <w:t xml:space="preserve"> további információ található a Google Hirdetés és adatvédelem GYIK-ban.</w:t>
      </w:r>
    </w:p>
    <w:p w14:paraId="08BDE720" w14:textId="77777777" w:rsidR="00796D14" w:rsidRPr="00796D14" w:rsidRDefault="00796D14" w:rsidP="00796D14">
      <w:r w:rsidRPr="00796D14">
        <w:rPr>
          <w:b/>
          <w:bCs/>
        </w:rPr>
        <w:t xml:space="preserve">Kása Renáta egyéni </w:t>
      </w:r>
      <w:proofErr w:type="gramStart"/>
      <w:r w:rsidRPr="00796D14">
        <w:rPr>
          <w:b/>
          <w:bCs/>
        </w:rPr>
        <w:t>vállalkozó</w:t>
      </w:r>
      <w:r w:rsidRPr="00796D14">
        <w:t>  a</w:t>
      </w:r>
      <w:proofErr w:type="gramEnd"/>
      <w:r w:rsidRPr="00796D14">
        <w:t xml:space="preserve"> Google </w:t>
      </w:r>
      <w:proofErr w:type="spellStart"/>
      <w:r w:rsidRPr="00796D14">
        <w:t>Analytics</w:t>
      </w:r>
      <w:proofErr w:type="spellEnd"/>
      <w:r w:rsidRPr="00796D14">
        <w:t xml:space="preserve"> program kampányai eredményességének mérésére használja. A program </w:t>
      </w:r>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w:t>
      </w:r>
      <w:r w:rsidRPr="00796D14">
        <w:t>  főként</w:t>
      </w:r>
      <w:proofErr w:type="gramEnd"/>
      <w:r w:rsidRPr="00796D14">
        <w:t xml:space="preserve"> arról szerez információt, hogy hány látogató kereste fel weboldalát, és a látogatók mennyi időt töltöttek a weboldalon. A program felismeri a látogató IP címét, ezért tudja követni, hogy a látogató visszatérő vagy új látogató-e, továbbá követhető, hogy a látogató milyen utat tett meg a weboldalon és hova lépett be.</w:t>
      </w:r>
    </w:p>
    <w:p w14:paraId="7858696C" w14:textId="77777777" w:rsidR="00796D14" w:rsidRPr="00796D14" w:rsidRDefault="00796D14" w:rsidP="00796D14">
      <w:r w:rsidRPr="00796D14">
        <w:rPr>
          <w:b/>
          <w:bCs/>
        </w:rPr>
        <w:t xml:space="preserve">Kása Renáta egyéni </w:t>
      </w:r>
      <w:proofErr w:type="gramStart"/>
      <w:r w:rsidRPr="00796D14">
        <w:rPr>
          <w:b/>
          <w:bCs/>
        </w:rPr>
        <w:t>vállalkozó</w:t>
      </w:r>
      <w:r w:rsidRPr="00796D14">
        <w:t>  a</w:t>
      </w:r>
      <w:proofErr w:type="gramEnd"/>
      <w:r w:rsidRPr="00796D14">
        <w:t xml:space="preserve"> Google </w:t>
      </w:r>
      <w:proofErr w:type="spellStart"/>
      <w:r w:rsidRPr="00796D14">
        <w:t>Remarketing</w:t>
      </w:r>
      <w:proofErr w:type="spellEnd"/>
      <w:r w:rsidRPr="00796D14">
        <w:t xml:space="preserve"> program segítségével a Google </w:t>
      </w:r>
      <w:proofErr w:type="spellStart"/>
      <w:r w:rsidRPr="00796D14">
        <w:t>Analytics</w:t>
      </w:r>
      <w:proofErr w:type="spellEnd"/>
      <w:r w:rsidRPr="00796D14">
        <w:t xml:space="preserve"> szokásos adatai mellett a </w:t>
      </w:r>
      <w:proofErr w:type="spellStart"/>
      <w:r w:rsidRPr="00796D14">
        <w:t>DoubleClick</w:t>
      </w:r>
      <w:proofErr w:type="spellEnd"/>
      <w:r w:rsidRPr="00796D14">
        <w:t xml:space="preserve"> </w:t>
      </w:r>
      <w:proofErr w:type="spellStart"/>
      <w:r w:rsidRPr="00796D14">
        <w:t>cookie</w:t>
      </w:r>
      <w:proofErr w:type="spellEnd"/>
      <w:r w:rsidRPr="00796D14">
        <w:t xml:space="preserve"> adatait is gyűjti. A </w:t>
      </w:r>
      <w:proofErr w:type="spellStart"/>
      <w:r w:rsidRPr="00796D14">
        <w:t>DoubleClick</w:t>
      </w:r>
      <w:proofErr w:type="spellEnd"/>
      <w:r w:rsidRPr="00796D14">
        <w:t xml:space="preserve"> </w:t>
      </w:r>
      <w:proofErr w:type="spellStart"/>
      <w:r w:rsidRPr="00796D14">
        <w:t>cookie</w:t>
      </w:r>
      <w:proofErr w:type="spellEnd"/>
      <w:r w:rsidRPr="00796D14">
        <w:t xml:space="preserve"> segítségével lehet használni a </w:t>
      </w:r>
      <w:proofErr w:type="spellStart"/>
      <w:r w:rsidRPr="00796D14">
        <w:t>remarketing</w:t>
      </w:r>
      <w:proofErr w:type="spellEnd"/>
      <w:r w:rsidRPr="00796D14">
        <w:t xml:space="preserve"> szolgáltatást, amely elsősorban azt biztosítja, hogy </w:t>
      </w:r>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w:t>
      </w:r>
      <w:r w:rsidRPr="00796D14">
        <w:t>  weboldalára</w:t>
      </w:r>
      <w:proofErr w:type="gramEnd"/>
      <w:r w:rsidRPr="00796D14">
        <w:t xml:space="preserve"> látogatók később szabad Google hirdetési felületeken </w:t>
      </w:r>
      <w:proofErr w:type="gramStart"/>
      <w:r w:rsidRPr="00796D14">
        <w:t>a  </w:t>
      </w:r>
      <w:r w:rsidRPr="00796D14">
        <w:rPr>
          <w:b/>
          <w:bCs/>
        </w:rPr>
        <w:t>Kása</w:t>
      </w:r>
      <w:proofErr w:type="gramEnd"/>
      <w:r w:rsidRPr="00796D14">
        <w:rPr>
          <w:b/>
          <w:bCs/>
        </w:rPr>
        <w:t xml:space="preserve"> Renáta egyéni </w:t>
      </w:r>
      <w:proofErr w:type="gramStart"/>
      <w:r w:rsidRPr="00796D14">
        <w:rPr>
          <w:b/>
          <w:bCs/>
        </w:rPr>
        <w:t>vállalkozó</w:t>
      </w:r>
      <w:r w:rsidRPr="00796D14">
        <w:t>  hirdetésével</w:t>
      </w:r>
      <w:proofErr w:type="gramEnd"/>
      <w:r w:rsidRPr="00796D14">
        <w:t xml:space="preserve"> találkozzon.  </w:t>
      </w:r>
      <w:r w:rsidRPr="00796D14">
        <w:rPr>
          <w:b/>
          <w:bCs/>
        </w:rPr>
        <w:t xml:space="preserve">Kása Renáta egyéni </w:t>
      </w:r>
      <w:proofErr w:type="gramStart"/>
      <w:r w:rsidRPr="00796D14">
        <w:rPr>
          <w:b/>
          <w:bCs/>
        </w:rPr>
        <w:t>vállalkozó</w:t>
      </w:r>
      <w:r w:rsidRPr="00796D14">
        <w:t>  a</w:t>
      </w:r>
      <w:proofErr w:type="gramEnd"/>
      <w:r w:rsidRPr="00796D14">
        <w:t xml:space="preserve"> Google </w:t>
      </w:r>
      <w:proofErr w:type="spellStart"/>
      <w:r w:rsidRPr="00796D14">
        <w:t>Remarketing</w:t>
      </w:r>
      <w:proofErr w:type="spellEnd"/>
      <w:r w:rsidRPr="00796D14">
        <w:t xml:space="preserve"> programot használja online hirdetéseihez.  </w:t>
      </w:r>
      <w:r w:rsidRPr="00796D14">
        <w:rPr>
          <w:b/>
          <w:bCs/>
        </w:rPr>
        <w:t xml:space="preserve">Kása Renáta egyéni </w:t>
      </w:r>
      <w:proofErr w:type="gramStart"/>
      <w:r w:rsidRPr="00796D14">
        <w:rPr>
          <w:b/>
          <w:bCs/>
        </w:rPr>
        <w:t>vállalkozó</w:t>
      </w:r>
      <w:r w:rsidRPr="00796D14">
        <w:t>  hirdetéseit</w:t>
      </w:r>
      <w:proofErr w:type="gramEnd"/>
      <w:r w:rsidRPr="00796D14">
        <w:t xml:space="preserve"> külső szolgáltatók például a Google is megjeleníti az internetes webhelyeken.  </w:t>
      </w:r>
      <w:r w:rsidRPr="00796D14">
        <w:rPr>
          <w:b/>
          <w:bCs/>
        </w:rPr>
        <w:t xml:space="preserve">Kása Renáta egyéni </w:t>
      </w:r>
      <w:proofErr w:type="gramStart"/>
      <w:r w:rsidRPr="00796D14">
        <w:rPr>
          <w:b/>
          <w:bCs/>
        </w:rPr>
        <w:t>vállalkozó</w:t>
      </w:r>
      <w:r w:rsidRPr="00796D14">
        <w:t>  és</w:t>
      </w:r>
      <w:proofErr w:type="gramEnd"/>
      <w:r w:rsidRPr="00796D14">
        <w:t xml:space="preserve"> külső szolgáltatók, például a Google, saját </w:t>
      </w:r>
      <w:proofErr w:type="spellStart"/>
      <w:r w:rsidRPr="00796D14">
        <w:t>cookie-kat</w:t>
      </w:r>
      <w:proofErr w:type="spellEnd"/>
      <w:r w:rsidRPr="00796D14">
        <w:t xml:space="preserve"> (a Google </w:t>
      </w:r>
      <w:proofErr w:type="spellStart"/>
      <w:r w:rsidRPr="00796D14">
        <w:t>Analytics-jait</w:t>
      </w:r>
      <w:proofErr w:type="spellEnd"/>
      <w:r w:rsidRPr="00796D14">
        <w:t xml:space="preserve">) és harmadik féltől származó </w:t>
      </w:r>
      <w:proofErr w:type="spellStart"/>
      <w:r w:rsidRPr="00796D14">
        <w:t>cookie-kat</w:t>
      </w:r>
      <w:proofErr w:type="spellEnd"/>
      <w:r w:rsidRPr="00796D14">
        <w:t xml:space="preserve"> (egy </w:t>
      </w:r>
      <w:proofErr w:type="spellStart"/>
      <w:r w:rsidRPr="00796D14">
        <w:t>DoubleClick</w:t>
      </w:r>
      <w:proofErr w:type="spellEnd"/>
      <w:r w:rsidRPr="00796D14">
        <w:t xml:space="preserve"> </w:t>
      </w:r>
      <w:proofErr w:type="spellStart"/>
      <w:r w:rsidRPr="00796D14">
        <w:t>cookie</w:t>
      </w:r>
      <w:proofErr w:type="spellEnd"/>
      <w:r w:rsidRPr="00796D14">
        <w:t>-t) használnak együttesen a felhasználók által a weboldalon tett korábbi látogatások alapján tájékozódásra, illetve a hirdetések optimalizálására és térképére.</w:t>
      </w:r>
    </w:p>
    <w:p w14:paraId="72D15A47" w14:textId="77777777" w:rsidR="00796D14" w:rsidRPr="00796D14" w:rsidRDefault="00796D14" w:rsidP="00796D14">
      <w:r w:rsidRPr="00796D14">
        <w:lastRenderedPageBreak/>
        <w:t xml:space="preserve">A Google </w:t>
      </w:r>
      <w:proofErr w:type="spellStart"/>
      <w:r w:rsidRPr="00796D14">
        <w:t>AdWords</w:t>
      </w:r>
      <w:proofErr w:type="spellEnd"/>
      <w:r w:rsidRPr="00796D14">
        <w:t xml:space="preserve"> konverziókövetés célja, hogy a Kása Renáta egyéni vállalkozó mérni tudja az </w:t>
      </w:r>
      <w:proofErr w:type="spellStart"/>
      <w:r w:rsidRPr="00796D14">
        <w:t>AdWords</w:t>
      </w:r>
      <w:proofErr w:type="spellEnd"/>
      <w:r w:rsidRPr="00796D14">
        <w:t xml:space="preserve"> hirdetések hatékonyságát. Ezt a Felhasználó számítógépén elhelyezett </w:t>
      </w:r>
      <w:proofErr w:type="spellStart"/>
      <w:r w:rsidRPr="00796D14">
        <w:t>cookie</w:t>
      </w:r>
      <w:proofErr w:type="spellEnd"/>
      <w:r w:rsidRPr="00796D14">
        <w:t>-k segítségével teszi, amely 30 napig létezik, és nem gyűjt személyes adatokat.</w:t>
      </w:r>
    </w:p>
    <w:p w14:paraId="64815458" w14:textId="77777777" w:rsidR="00796D14" w:rsidRPr="00796D14" w:rsidRDefault="00796D14" w:rsidP="00796D14">
      <w:r w:rsidRPr="00796D14">
        <w:t xml:space="preserve">Kása Renáta egyéni vállalkozó a Facebook </w:t>
      </w:r>
      <w:proofErr w:type="spellStart"/>
      <w:r w:rsidRPr="00796D14">
        <w:t>remarketing</w:t>
      </w:r>
      <w:proofErr w:type="spellEnd"/>
      <w:r w:rsidRPr="00796D14">
        <w:t xml:space="preserve"> pixelét használja a Facebook-hirdetések hatékonyságának növelésére, ún. </w:t>
      </w:r>
      <w:proofErr w:type="spellStart"/>
      <w:r w:rsidRPr="00796D14">
        <w:t>remarketing</w:t>
      </w:r>
      <w:proofErr w:type="spellEnd"/>
      <w:r w:rsidRPr="00796D14">
        <w:t xml:space="preserve"> lista építése céljából. Így a Weboldal meglátogatása után külső szolgáltató - például a Facebook - internetes </w:t>
      </w:r>
      <w:proofErr w:type="spellStart"/>
      <w:r w:rsidRPr="00796D14">
        <w:t>oldaleken</w:t>
      </w:r>
      <w:proofErr w:type="spellEnd"/>
      <w:r w:rsidRPr="00796D14">
        <w:t xml:space="preserve"> hirdetéseket jeleníthet meg. A </w:t>
      </w:r>
      <w:proofErr w:type="spellStart"/>
      <w:r w:rsidRPr="00796D14">
        <w:t>remarketing</w:t>
      </w:r>
      <w:proofErr w:type="spellEnd"/>
      <w:r w:rsidRPr="00796D14">
        <w:t xml:space="preserve"> listák nem alkalmasak személyazonosításra. A látogató személyes adatait nem tartalmazzák, kizárólag a felhasználói szoftvert azonosítják.</w:t>
      </w:r>
    </w:p>
    <w:p w14:paraId="508DAC3A" w14:textId="77777777" w:rsidR="00796D14" w:rsidRPr="00796D14" w:rsidRDefault="00796D14" w:rsidP="00796D14">
      <w:r w:rsidRPr="00796D14">
        <w:t xml:space="preserve">Ha a </w:t>
      </w:r>
      <w:proofErr w:type="spellStart"/>
      <w:r w:rsidRPr="00796D14">
        <w:t>cookie</w:t>
      </w:r>
      <w:proofErr w:type="spellEnd"/>
      <w:r w:rsidRPr="00796D14">
        <w:t xml:space="preserve"> beállításait szeretné kezelni, vagy letiltani a funkcióról, azt a saját felhasználói számítógépéről megteheti böngészőjében. Ez az opció a böngésző eszköztárától függően meg a </w:t>
      </w:r>
      <w:proofErr w:type="spellStart"/>
      <w:r w:rsidRPr="00796D14">
        <w:t>cookie</w:t>
      </w:r>
      <w:proofErr w:type="spellEnd"/>
      <w:r w:rsidRPr="00796D14">
        <w:t>-k/</w:t>
      </w:r>
      <w:proofErr w:type="gramStart"/>
      <w:r w:rsidRPr="00796D14">
        <w:t>sütik</w:t>
      </w:r>
      <w:proofErr w:type="gramEnd"/>
      <w:r w:rsidRPr="00796D14">
        <w:t xml:space="preserve">/követési funkciók beállítási menüjében, általában azonban az Eszközök &gt; </w:t>
      </w:r>
      <w:proofErr w:type="spellStart"/>
      <w:r w:rsidRPr="00796D14">
        <w:t>Settings</w:t>
      </w:r>
      <w:proofErr w:type="spellEnd"/>
      <w:r w:rsidRPr="00796D14">
        <w:t xml:space="preserve"> &gt; Adatvédelem beállításai alatt állíthatja be, milyen követési funkciókat engedélyez/tilt le a számítógépén.</w:t>
      </w:r>
    </w:p>
    <w:p w14:paraId="66151B5D" w14:textId="77777777" w:rsidR="00796D14" w:rsidRPr="00796D14" w:rsidRDefault="00796D14" w:rsidP="00796D14">
      <w:r w:rsidRPr="00796D14">
        <w:t xml:space="preserve">Azok a Felhasználók, akik nem szeretnék, hogy a Google </w:t>
      </w:r>
      <w:proofErr w:type="spellStart"/>
      <w:r w:rsidRPr="00796D14">
        <w:t>Analytics</w:t>
      </w:r>
      <w:proofErr w:type="spellEnd"/>
      <w:r w:rsidRPr="00796D14">
        <w:t xml:space="preserve"> jelentést készítsen a látogatásukról, telepíthetik a Google </w:t>
      </w:r>
      <w:proofErr w:type="spellStart"/>
      <w:r w:rsidRPr="00796D14">
        <w:t>Analytics</w:t>
      </w:r>
      <w:proofErr w:type="spellEnd"/>
      <w:r w:rsidRPr="00796D14">
        <w:t xml:space="preserve"> letiltó böngészőbővítményt. Ez a kiegészítő arra utasítja a Google </w:t>
      </w:r>
      <w:proofErr w:type="spellStart"/>
      <w:r w:rsidRPr="00796D14">
        <w:t>Analytics</w:t>
      </w:r>
      <w:proofErr w:type="spellEnd"/>
      <w:r w:rsidRPr="00796D14">
        <w:t xml:space="preserve"> JavaScript-</w:t>
      </w:r>
      <w:proofErr w:type="spellStart"/>
      <w:r w:rsidRPr="00796D14">
        <w:t>szkriptjeit</w:t>
      </w:r>
      <w:proofErr w:type="spellEnd"/>
      <w:r w:rsidRPr="00796D14">
        <w:t xml:space="preserve"> (ga.js, analytics.js és dc.js), hogy ne küldjenek látogatási információt a Google számára. azok a látogatók, akik telepítették a letiltó böngészőbővítményt, a tartalmi kísérletekben sem vesznek részt.</w:t>
      </w:r>
    </w:p>
    <w:p w14:paraId="52C7A702" w14:textId="77777777" w:rsidR="00796D14" w:rsidRPr="00796D14" w:rsidRDefault="00796D14" w:rsidP="00796D14">
      <w:r w:rsidRPr="00796D14">
        <w:t xml:space="preserve">Ha le szeretné tiltani az </w:t>
      </w:r>
      <w:proofErr w:type="spellStart"/>
      <w:r w:rsidRPr="00796D14">
        <w:t>Analytics</w:t>
      </w:r>
      <w:proofErr w:type="spellEnd"/>
      <w:r w:rsidRPr="00796D14">
        <w:t xml:space="preserve"> webes tevékenységét, keresse fel a Google </w:t>
      </w:r>
      <w:proofErr w:type="spellStart"/>
      <w:r w:rsidRPr="00796D14">
        <w:t>Analytics</w:t>
      </w:r>
      <w:proofErr w:type="spellEnd"/>
      <w:r w:rsidRPr="00796D14">
        <w:t xml:space="preserve"> letiltó oldalát, és telepítse a bővítményt böngészőjéhez. A bővítmény telepítéséről és eltávolításáról további tájékoztatásért tekintse meg az adott böngészőhöz tartozó súgót.</w:t>
      </w:r>
    </w:p>
    <w:p w14:paraId="505EEAF7" w14:textId="77777777" w:rsidR="00796D14" w:rsidRPr="00796D14" w:rsidRDefault="00796D14" w:rsidP="00796D14">
      <w:r w:rsidRPr="00796D14">
        <w:t>5.2. Felhasználói adatbázis</w:t>
      </w:r>
    </w:p>
    <w:p w14:paraId="6468ED81" w14:textId="77777777" w:rsidR="00796D14" w:rsidRPr="00796D14" w:rsidRDefault="00796D14" w:rsidP="00796D14">
      <w:r w:rsidRPr="00796D14">
        <w:t>Kása Renáta egyéni vállalkozó online szolgáltatásainak igénybevételéhez (online regisztráció és szintfelmérés, szókincsfejlesztő, hírlevél, kapcsolatfelvételi űrlapok) a felhasználóknak személyes adatokat kell megadniuk.</w:t>
      </w:r>
    </w:p>
    <w:p w14:paraId="286C5DA8" w14:textId="77777777" w:rsidR="00796D14" w:rsidRPr="00796D14" w:rsidRDefault="00796D14" w:rsidP="00796D14">
      <w:r w:rsidRPr="00796D14">
        <w:t>5.2.1 Online bejelentkezés</w:t>
      </w:r>
    </w:p>
    <w:p w14:paraId="6051D02B" w14:textId="77777777" w:rsidR="00796D14" w:rsidRPr="00796D14" w:rsidRDefault="00796D14" w:rsidP="00796D14">
      <w:r w:rsidRPr="00796D14">
        <w:t>Az adatkezelés célja: a jelentkezők számára konkrét tanfolyami ajánlat biztosítása. A felhasználó által megadott adatok elengedhetetlenül szükségesek az azonosításhoz, a kapcsolatfelvételhez. Kása Renáta egyéni vállalkozó azt vállalja, hogy 2 munkanapon belül felveszi a kapcsolatot a jelentkezővel elérhető elérhetőségeken.</w:t>
      </w:r>
    </w:p>
    <w:p w14:paraId="3DABEF2B" w14:textId="77777777" w:rsidR="00796D14" w:rsidRPr="00796D14" w:rsidRDefault="00796D14" w:rsidP="00796D14">
      <w:r w:rsidRPr="00796D14">
        <w:t>Az adatkezelés jogalapja: a GDPR 6. cikk (1) bekezdésének a) pontja, az érintett hozzájárulása, valamint az elektronikus kereskedelemi szolgáltatások, valamint az információs társadalommal összefüggő szolgáltatások egyes kérdéseiről szóló 2001. évi CVIII. törvény 13/A. § (3) bekezdése.</w:t>
      </w:r>
    </w:p>
    <w:p w14:paraId="08030D88" w14:textId="77777777" w:rsidR="00796D14" w:rsidRPr="00796D14" w:rsidRDefault="00796D14" w:rsidP="00796D14">
      <w:r w:rsidRPr="00796D14">
        <w:t>A kezelt adatok köre: vezetéknév, keresztnév, e-mailcím, telefonszám</w:t>
      </w:r>
    </w:p>
    <w:p w14:paraId="782AC3C3" w14:textId="77777777" w:rsidR="00796D14" w:rsidRPr="00796D14" w:rsidRDefault="00796D14" w:rsidP="00796D14">
      <w:r w:rsidRPr="00796D14">
        <w:lastRenderedPageBreak/>
        <w:t>Az adatkezelés ideje: a regisztrációtól számított 30 nap</w:t>
      </w:r>
    </w:p>
    <w:p w14:paraId="1BA51A3C" w14:textId="77777777" w:rsidR="00796D14" w:rsidRPr="00796D14" w:rsidRDefault="00796D14" w:rsidP="00796D14">
      <w:r w:rsidRPr="00796D14">
        <w:t>5.2.2 Hírlevél</w:t>
      </w:r>
    </w:p>
    <w:p w14:paraId="27EC3628" w14:textId="77777777" w:rsidR="00796D14" w:rsidRPr="00796D14" w:rsidRDefault="00796D14" w:rsidP="00796D14">
      <w:r w:rsidRPr="00796D14">
        <w:t xml:space="preserve">Az adatkezelés célja: a feliratkozók számára hírlevél szolgáltatás. A hírlevélben a feliratkozók rendszeres tájékoztatást kapnak a Kása Renáta egyéni </w:t>
      </w:r>
      <w:proofErr w:type="spellStart"/>
      <w:r w:rsidRPr="00796D14">
        <w:t>vállalkozóktuális</w:t>
      </w:r>
      <w:proofErr w:type="spellEnd"/>
      <w:r w:rsidRPr="00796D14">
        <w:t xml:space="preserve"> akcióiról, szolgáltatásairól, nyereményjátékairól. A felhasználó által megadott adatok elengedhetetlenül szükségesek az azonosításhoz, a szolgáltatás biztosításához.</w:t>
      </w:r>
    </w:p>
    <w:p w14:paraId="2BE66583" w14:textId="77777777" w:rsidR="00796D14" w:rsidRPr="00796D14" w:rsidRDefault="00796D14" w:rsidP="00796D14">
      <w:r w:rsidRPr="00796D14">
        <w:t>Az adatkezelés jogalapja: a GDPR 6. cikk (1) bekezdésének a) pontja, az érintett hozzájárulása, valamint az elektronikus kereskedelemi szolgáltatások, valamint az információs társadalommal összefüggő szolgáltatások egyes kérdéseiről szóló 2001. évi CVIII. törvény 13/A. § (3) bekezdése.</w:t>
      </w:r>
    </w:p>
    <w:p w14:paraId="40D12948" w14:textId="77777777" w:rsidR="00796D14" w:rsidRPr="00796D14" w:rsidRDefault="00796D14" w:rsidP="00796D14">
      <w:r w:rsidRPr="00796D14">
        <w:t>A kezelt adatok köre: teljes név, e-mailcím</w:t>
      </w:r>
    </w:p>
    <w:p w14:paraId="33298F11" w14:textId="77777777" w:rsidR="00796D14" w:rsidRPr="00796D14" w:rsidRDefault="00796D14" w:rsidP="00796D14">
      <w:r w:rsidRPr="00796D14">
        <w:t>Az adatkezelés állása: a szolgáltatásról szóló leiratkozásig</w:t>
      </w:r>
    </w:p>
    <w:p w14:paraId="5C6245D5" w14:textId="77777777" w:rsidR="00796D14" w:rsidRPr="00796D14" w:rsidRDefault="00796D14" w:rsidP="00796D14">
      <w:r w:rsidRPr="00796D14">
        <w:t>A feliratkozás során a felhasználó megadja nevét és e-mail címét, valamint a "</w:t>
      </w:r>
      <w:proofErr w:type="spellStart"/>
      <w:r w:rsidRPr="00796D14">
        <w:t>Feiratkozom</w:t>
      </w:r>
      <w:proofErr w:type="spellEnd"/>
      <w:r w:rsidRPr="00796D14">
        <w:t xml:space="preserve"> a hírlevélre" jelölőnégyzet bekattintását jelzi kifejezett szándékát a szolgáltatás igénybevételére. A feliratkozás után a Kása Renáta egyéni vállalkozó. ajánlott e-mailcímre egy visszaigazoló levelet küld, amely egy aktiváló linket tartalmaz, amelynek lekattintásával válik élessé a feliratkozás.</w:t>
      </w:r>
    </w:p>
    <w:p w14:paraId="411DE13C" w14:textId="77777777" w:rsidR="00796D14" w:rsidRPr="00796D14" w:rsidRDefault="00796D14" w:rsidP="00796D14">
      <w:r w:rsidRPr="00796D14">
        <w:t>Ha egy felhasználó a továbbiakban nem kíván több hírlevelet kapni a hírlevélben található „Leiratkozás” linkre ezt követően bármikor megteheti. A leiratkozás egyben a felhasználó összes, a hírlevélküldéssel összefüggően tárolt adatának törlését is jelenti. Az adatkezelés a rajzoljmagad@gmail.com címre küldött e-maillel is megszüntethető.</w:t>
      </w:r>
    </w:p>
    <w:p w14:paraId="32568101" w14:textId="77777777" w:rsidR="00796D14" w:rsidRPr="00796D14" w:rsidRDefault="00796D14" w:rsidP="00796D14">
      <w:r w:rsidRPr="00796D14">
        <w:t>5.2.3 Kapcsolatfelvételi űrlapok</w:t>
      </w:r>
    </w:p>
    <w:p w14:paraId="3B9FE4C5" w14:textId="77777777" w:rsidR="00796D14" w:rsidRPr="00796D14" w:rsidRDefault="00796D14" w:rsidP="00796D14">
      <w:r w:rsidRPr="00796D14">
        <w:t>Az adatkezelés célja: a megkereséshez közvetlenül kapcsolható tájékoztatás, általános információadás, panaszügyintézés. A felhasználó által megadott adatok elengedhetetlenül szükségesek az azonosításhoz, a szolgáltatás biztosításához.</w:t>
      </w:r>
    </w:p>
    <w:p w14:paraId="00183881" w14:textId="77777777" w:rsidR="00796D14" w:rsidRPr="00796D14" w:rsidRDefault="00796D14" w:rsidP="00796D14">
      <w:r w:rsidRPr="00796D14">
        <w:t>Az adatkezelés jogalapja: a GDPR 6. cikk (1) bekezdésének a) pontja, az érintett hozzájárulása</w:t>
      </w:r>
    </w:p>
    <w:p w14:paraId="3C3C65A9" w14:textId="77777777" w:rsidR="00796D14" w:rsidRPr="00796D14" w:rsidRDefault="00796D14" w:rsidP="00796D14">
      <w:r w:rsidRPr="00796D14">
        <w:t>A kezelt adatok köre: vezetéknév, keresztnév, e-mailcím, telefonszám, IP-cím</w:t>
      </w:r>
    </w:p>
    <w:p w14:paraId="7414D218" w14:textId="77777777" w:rsidR="00796D14" w:rsidRPr="00796D14" w:rsidRDefault="00796D14" w:rsidP="00796D14">
      <w:r w:rsidRPr="00796D14">
        <w:t>Az adatkezelés ideje: 30 nap</w:t>
      </w:r>
    </w:p>
    <w:p w14:paraId="5DCCD80E" w14:textId="77777777" w:rsidR="00796D14" w:rsidRPr="00796D14" w:rsidRDefault="00796D14" w:rsidP="00796D14">
      <w:r w:rsidRPr="00796D14">
        <w:t>5.3 Nyereményjátékok</w:t>
      </w:r>
    </w:p>
    <w:p w14:paraId="16897C50" w14:textId="77777777" w:rsidR="00796D14" w:rsidRPr="00796D14" w:rsidRDefault="00796D14" w:rsidP="00796D14">
      <w:r w:rsidRPr="00796D14">
        <w:t>Az adatkezelés céljai/jogalapja:</w:t>
      </w:r>
    </w:p>
    <w:p w14:paraId="3372B9C4" w14:textId="77777777" w:rsidR="00796D14" w:rsidRPr="00796D14" w:rsidRDefault="00796D14" w:rsidP="00796D14">
      <w:r w:rsidRPr="00796D14">
        <w:t xml:space="preserve">Kása Renáta egyéni vállalkozó hirdet, hírlevelében vagy a hivatalos Facebook oldalán különböző, időszakos nyereményjátékokat meg, amelynek részvételi feltétele a regisztráció. Az adott nyereményjátékra vonatkozó külön adatkezelési szabályok nem </w:t>
      </w:r>
      <w:r w:rsidRPr="00796D14">
        <w:lastRenderedPageBreak/>
        <w:t>másképp, vagy nem él a GDPR-</w:t>
      </w:r>
      <w:proofErr w:type="spellStart"/>
      <w:r w:rsidRPr="00796D14">
        <w:t>ból</w:t>
      </w:r>
      <w:proofErr w:type="spellEnd"/>
      <w:r w:rsidRPr="00796D14">
        <w:t xml:space="preserve"> fakadó törléshez való jogával, az Ön által a nyereményjátékra vonatkozó regisztrációs részünkre átadott személyes adatokat kizárólag a nyereményjáték lebonyolítására (részvétel, értesítés, nyeremény megküldése) fel. A nyereményjáték keretében adatkezelés jogalapja alapvetően a GDPR 6. cikk (1) bekezdésének b) pontja, vagyis a Kása Renáta egyéni vállalkozó és résztvevő regisztrációval létrejött szerződés. A nyereményjáték keretében végzett adatkezelés lehetősége van a megfelelő adatok kezeléséhez adott jövőbeli hatállyal visszavonni. Az ilyen esetek részletes szabályozása az adott nyereményjátékra vonatkozó külön adatkezelési szabályok között található.</w:t>
      </w:r>
    </w:p>
    <w:p w14:paraId="534D7097" w14:textId="77777777" w:rsidR="00796D14" w:rsidRPr="00796D14" w:rsidRDefault="00796D14" w:rsidP="00796D14">
      <w:r w:rsidRPr="00796D14">
        <w:t>A kezelt adatok köre: név, e-mailcím, lakcím, telefonszám</w:t>
      </w:r>
    </w:p>
    <w:p w14:paraId="5CE52945" w14:textId="77777777" w:rsidR="00796D14" w:rsidRPr="00796D14" w:rsidRDefault="00796D14" w:rsidP="00796D14">
      <w:r w:rsidRPr="00796D14">
        <w:t>Tárolási határidő / a tárolási követelménynek kritériumai:</w:t>
      </w:r>
    </w:p>
    <w:p w14:paraId="5E6D22CB" w14:textId="77777777" w:rsidR="00796D14" w:rsidRPr="00796D14" w:rsidRDefault="00796D14" w:rsidP="00796D14">
      <w:r w:rsidRPr="00796D14">
        <w:t>A nyereményjáték befejezését és a nyertesek közlését követően a résztvevők személyes adatai törlésre kerülnek. A nyertesek adatait a Kása Renáta egyéni vállalkozó a számvitelről szóló 2000. évi C. törvény 169. § (2) bekezdése alapján a Nyeremény átadásától számított 8 évig a nyilvántartásában kezeli.</w:t>
      </w:r>
    </w:p>
    <w:p w14:paraId="1BDCA0B6" w14:textId="77777777" w:rsidR="00796D14" w:rsidRPr="00796D14" w:rsidRDefault="00796D14" w:rsidP="00796D14">
      <w:pPr>
        <w:numPr>
          <w:ilvl w:val="0"/>
          <w:numId w:val="21"/>
        </w:numPr>
      </w:pPr>
      <w:r w:rsidRPr="00796D14">
        <w:t>Egyéb adatkezelések</w:t>
      </w:r>
    </w:p>
    <w:p w14:paraId="7A0E2D39" w14:textId="77777777" w:rsidR="00796D14" w:rsidRPr="00796D14" w:rsidRDefault="00796D14" w:rsidP="00796D14">
      <w:r w:rsidRPr="00796D14">
        <w:t xml:space="preserve">E tájékoztatóban fel nem sorolt </w:t>
      </w:r>
      <w:r w:rsidRPr="00796D14">
        <w:rPr>
          <w:rFonts w:ascii="Arial" w:hAnsi="Arial" w:cs="Arial"/>
        </w:rPr>
        <w:t>​​</w:t>
      </w:r>
      <w:r w:rsidRPr="00796D14">
        <w:t>adatokr</w:t>
      </w:r>
      <w:r w:rsidRPr="00796D14">
        <w:rPr>
          <w:rFonts w:ascii="Aptos" w:hAnsi="Aptos" w:cs="Aptos"/>
        </w:rPr>
        <w:t>ó</w:t>
      </w:r>
      <w:r w:rsidRPr="00796D14">
        <w:t>l az adatfelv</w:t>
      </w:r>
      <w:r w:rsidRPr="00796D14">
        <w:rPr>
          <w:rFonts w:ascii="Aptos" w:hAnsi="Aptos" w:cs="Aptos"/>
        </w:rPr>
        <w:t>é</w:t>
      </w:r>
      <w:r w:rsidRPr="00796D14">
        <w:t>telekor adunk t</w:t>
      </w:r>
      <w:r w:rsidRPr="00796D14">
        <w:rPr>
          <w:rFonts w:ascii="Aptos" w:hAnsi="Aptos" w:cs="Aptos"/>
        </w:rPr>
        <w:t>á</w:t>
      </w:r>
      <w:r w:rsidRPr="00796D14">
        <w:t>j</w:t>
      </w:r>
      <w:r w:rsidRPr="00796D14">
        <w:rPr>
          <w:rFonts w:ascii="Aptos" w:hAnsi="Aptos" w:cs="Aptos"/>
        </w:rPr>
        <w:t>é</w:t>
      </w:r>
      <w:r w:rsidRPr="00796D14">
        <w:t>koztat</w:t>
      </w:r>
      <w:r w:rsidRPr="00796D14">
        <w:rPr>
          <w:rFonts w:ascii="Aptos" w:hAnsi="Aptos" w:cs="Aptos"/>
        </w:rPr>
        <w:t>á</w:t>
      </w:r>
      <w:r w:rsidRPr="00796D14">
        <w:t>st. T</w:t>
      </w:r>
      <w:r w:rsidRPr="00796D14">
        <w:rPr>
          <w:rFonts w:ascii="Aptos" w:hAnsi="Aptos" w:cs="Aptos"/>
        </w:rPr>
        <w:t>á</w:t>
      </w:r>
      <w:r w:rsidRPr="00796D14">
        <w:t>j</w:t>
      </w:r>
      <w:r w:rsidRPr="00796D14">
        <w:rPr>
          <w:rFonts w:ascii="Aptos" w:hAnsi="Aptos" w:cs="Aptos"/>
        </w:rPr>
        <w:t>é</w:t>
      </w:r>
      <w:r w:rsidRPr="00796D14">
        <w:t xml:space="preserve">koztatjuk </w:t>
      </w:r>
      <w:r w:rsidRPr="00796D14">
        <w:rPr>
          <w:rFonts w:ascii="Aptos" w:hAnsi="Aptos" w:cs="Aptos"/>
        </w:rPr>
        <w:t>ü</w:t>
      </w:r>
      <w:r w:rsidRPr="00796D14">
        <w:t>gyfeleinket, hogy a b</w:t>
      </w:r>
      <w:r w:rsidRPr="00796D14">
        <w:rPr>
          <w:rFonts w:ascii="Aptos" w:hAnsi="Aptos" w:cs="Aptos"/>
        </w:rPr>
        <w:t>í</w:t>
      </w:r>
      <w:r w:rsidRPr="00796D14">
        <w:t>r</w:t>
      </w:r>
      <w:r w:rsidRPr="00796D14">
        <w:rPr>
          <w:rFonts w:ascii="Aptos" w:hAnsi="Aptos" w:cs="Aptos"/>
        </w:rPr>
        <w:t>ó</w:t>
      </w:r>
      <w:r w:rsidRPr="00796D14">
        <w:t>s</w:t>
      </w:r>
      <w:r w:rsidRPr="00796D14">
        <w:rPr>
          <w:rFonts w:ascii="Aptos" w:hAnsi="Aptos" w:cs="Aptos"/>
        </w:rPr>
        <w:t>á</w:t>
      </w:r>
      <w:r w:rsidRPr="00796D14">
        <w:t xml:space="preserve">g, az </w:t>
      </w:r>
      <w:r w:rsidRPr="00796D14">
        <w:rPr>
          <w:rFonts w:ascii="Aptos" w:hAnsi="Aptos" w:cs="Aptos"/>
        </w:rPr>
        <w:t>ü</w:t>
      </w:r>
      <w:r w:rsidRPr="00796D14">
        <w:t>gy</w:t>
      </w:r>
      <w:r w:rsidRPr="00796D14">
        <w:rPr>
          <w:rFonts w:ascii="Aptos" w:hAnsi="Aptos" w:cs="Aptos"/>
        </w:rPr>
        <w:t>é</w:t>
      </w:r>
      <w:r w:rsidRPr="00796D14">
        <w:t>sz, a nyomoz</w:t>
      </w:r>
      <w:r w:rsidRPr="00796D14">
        <w:rPr>
          <w:rFonts w:ascii="Aptos" w:hAnsi="Aptos" w:cs="Aptos"/>
        </w:rPr>
        <w:t>ó</w:t>
      </w:r>
      <w:r w:rsidRPr="00796D14">
        <w:t xml:space="preserve"> hat</w:t>
      </w:r>
      <w:r w:rsidRPr="00796D14">
        <w:rPr>
          <w:rFonts w:ascii="Aptos" w:hAnsi="Aptos" w:cs="Aptos"/>
        </w:rPr>
        <w:t>ó</w:t>
      </w:r>
      <w:r w:rsidRPr="00796D14">
        <w:t>s</w:t>
      </w:r>
      <w:r w:rsidRPr="00796D14">
        <w:rPr>
          <w:rFonts w:ascii="Aptos" w:hAnsi="Aptos" w:cs="Aptos"/>
        </w:rPr>
        <w:t>á</w:t>
      </w:r>
      <w:r w:rsidRPr="00796D14">
        <w:t>g, szab</w:t>
      </w:r>
      <w:r w:rsidRPr="00796D14">
        <w:rPr>
          <w:rFonts w:ascii="Aptos" w:hAnsi="Aptos" w:cs="Aptos"/>
        </w:rPr>
        <w:t>á</w:t>
      </w:r>
      <w:r w:rsidRPr="00796D14">
        <w:t>lys</w:t>
      </w:r>
      <w:r w:rsidRPr="00796D14">
        <w:rPr>
          <w:rFonts w:ascii="Aptos" w:hAnsi="Aptos" w:cs="Aptos"/>
        </w:rPr>
        <w:t>é</w:t>
      </w:r>
      <w:r w:rsidRPr="00796D14">
        <w:t>rt</w:t>
      </w:r>
      <w:r w:rsidRPr="00796D14">
        <w:rPr>
          <w:rFonts w:ascii="Aptos" w:hAnsi="Aptos" w:cs="Aptos"/>
        </w:rPr>
        <w:t>é</w:t>
      </w:r>
      <w:r w:rsidRPr="00796D14">
        <w:t>si hat</w:t>
      </w:r>
      <w:r w:rsidRPr="00796D14">
        <w:rPr>
          <w:rFonts w:ascii="Aptos" w:hAnsi="Aptos" w:cs="Aptos"/>
        </w:rPr>
        <w:t>ó</w:t>
      </w:r>
      <w:r w:rsidRPr="00796D14">
        <w:t>s</w:t>
      </w:r>
      <w:r w:rsidRPr="00796D14">
        <w:rPr>
          <w:rFonts w:ascii="Aptos" w:hAnsi="Aptos" w:cs="Aptos"/>
        </w:rPr>
        <w:t>á</w:t>
      </w:r>
      <w:r w:rsidRPr="00796D14">
        <w:t>g, a k</w:t>
      </w:r>
      <w:r w:rsidRPr="00796D14">
        <w:rPr>
          <w:rFonts w:ascii="Aptos" w:hAnsi="Aptos" w:cs="Aptos"/>
        </w:rPr>
        <w:t>ö</w:t>
      </w:r>
      <w:r w:rsidRPr="00796D14">
        <w:t>zigazgat</w:t>
      </w:r>
      <w:r w:rsidRPr="00796D14">
        <w:rPr>
          <w:rFonts w:ascii="Aptos" w:hAnsi="Aptos" w:cs="Aptos"/>
        </w:rPr>
        <w:t>á</w:t>
      </w:r>
      <w:r w:rsidRPr="00796D14">
        <w:t>si hat</w:t>
      </w:r>
      <w:r w:rsidRPr="00796D14">
        <w:rPr>
          <w:rFonts w:ascii="Aptos" w:hAnsi="Aptos" w:cs="Aptos"/>
        </w:rPr>
        <w:t>ó</w:t>
      </w:r>
      <w:r w:rsidRPr="00796D14">
        <w:t>s</w:t>
      </w:r>
      <w:r w:rsidRPr="00796D14">
        <w:rPr>
          <w:rFonts w:ascii="Aptos" w:hAnsi="Aptos" w:cs="Aptos"/>
        </w:rPr>
        <w:t>á</w:t>
      </w:r>
      <w:r w:rsidRPr="00796D14">
        <w:t>g, az adatv</w:t>
      </w:r>
      <w:r w:rsidRPr="00796D14">
        <w:rPr>
          <w:rFonts w:ascii="Aptos" w:hAnsi="Aptos" w:cs="Aptos"/>
        </w:rPr>
        <w:t>é</w:t>
      </w:r>
      <w:r w:rsidRPr="00796D14">
        <w:t>delmi biztos jogszab</w:t>
      </w:r>
      <w:r w:rsidRPr="00796D14">
        <w:rPr>
          <w:rFonts w:ascii="Aptos" w:hAnsi="Aptos" w:cs="Aptos"/>
        </w:rPr>
        <w:t>á</w:t>
      </w:r>
      <w:r w:rsidRPr="00796D14">
        <w:t>ly felhatalmaz</w:t>
      </w:r>
      <w:r w:rsidRPr="00796D14">
        <w:rPr>
          <w:rFonts w:ascii="Aptos" w:hAnsi="Aptos" w:cs="Aptos"/>
        </w:rPr>
        <w:t>á</w:t>
      </w:r>
      <w:r w:rsidRPr="00796D14">
        <w:t>sa alapj</w:t>
      </w:r>
      <w:r w:rsidRPr="00796D14">
        <w:rPr>
          <w:rFonts w:ascii="Aptos" w:hAnsi="Aptos" w:cs="Aptos"/>
        </w:rPr>
        <w:t>á</w:t>
      </w:r>
      <w:r w:rsidRPr="00796D14">
        <w:t>n m</w:t>
      </w:r>
      <w:r w:rsidRPr="00796D14">
        <w:rPr>
          <w:rFonts w:ascii="Aptos" w:hAnsi="Aptos" w:cs="Aptos"/>
        </w:rPr>
        <w:t>á</w:t>
      </w:r>
      <w:r w:rsidRPr="00796D14">
        <w:t>s szervek t</w:t>
      </w:r>
      <w:r w:rsidRPr="00796D14">
        <w:rPr>
          <w:rFonts w:ascii="Aptos" w:hAnsi="Aptos" w:cs="Aptos"/>
        </w:rPr>
        <w:t>á</w:t>
      </w:r>
      <w:r w:rsidRPr="00796D14">
        <w:t>j</w:t>
      </w:r>
      <w:r w:rsidRPr="00796D14">
        <w:rPr>
          <w:rFonts w:ascii="Aptos" w:hAnsi="Aptos" w:cs="Aptos"/>
        </w:rPr>
        <w:t>é</w:t>
      </w:r>
      <w:r w:rsidRPr="00796D14">
        <w:t>koztat</w:t>
      </w:r>
      <w:r w:rsidRPr="00796D14">
        <w:rPr>
          <w:rFonts w:ascii="Aptos" w:hAnsi="Aptos" w:cs="Aptos"/>
        </w:rPr>
        <w:t>á</w:t>
      </w:r>
      <w:r w:rsidRPr="00796D14">
        <w:t>sa, adatok k</w:t>
      </w:r>
      <w:r w:rsidRPr="00796D14">
        <w:rPr>
          <w:rFonts w:ascii="Aptos" w:hAnsi="Aptos" w:cs="Aptos"/>
        </w:rPr>
        <w:t>ö</w:t>
      </w:r>
      <w:r w:rsidRPr="00796D14">
        <w:t>zl</w:t>
      </w:r>
      <w:r w:rsidRPr="00796D14">
        <w:rPr>
          <w:rFonts w:ascii="Aptos" w:hAnsi="Aptos" w:cs="Aptos"/>
        </w:rPr>
        <w:t>é</w:t>
      </w:r>
      <w:r w:rsidRPr="00796D14">
        <w:t xml:space="preserve">se, </w:t>
      </w:r>
      <w:r w:rsidRPr="00796D14">
        <w:rPr>
          <w:rFonts w:ascii="Aptos" w:hAnsi="Aptos" w:cs="Aptos"/>
        </w:rPr>
        <w:t>á</w:t>
      </w:r>
      <w:r w:rsidRPr="00796D14">
        <w:t>tad</w:t>
      </w:r>
      <w:r w:rsidRPr="00796D14">
        <w:rPr>
          <w:rFonts w:ascii="Aptos" w:hAnsi="Aptos" w:cs="Aptos"/>
        </w:rPr>
        <w:t>á</w:t>
      </w:r>
      <w:r w:rsidRPr="00796D14">
        <w:t>sa, illet</w:t>
      </w:r>
      <w:r w:rsidRPr="00796D14">
        <w:rPr>
          <w:rFonts w:ascii="Aptos" w:hAnsi="Aptos" w:cs="Aptos"/>
        </w:rPr>
        <w:t>ő</w:t>
      </w:r>
      <w:r w:rsidRPr="00796D14">
        <w:t>leg iratok rendelkez</w:t>
      </w:r>
      <w:r w:rsidRPr="00796D14">
        <w:rPr>
          <w:rFonts w:ascii="Aptos" w:hAnsi="Aptos" w:cs="Aptos"/>
        </w:rPr>
        <w:t>é</w:t>
      </w:r>
      <w:r w:rsidRPr="00796D14">
        <w:t>sre bocs</w:t>
      </w:r>
      <w:r w:rsidRPr="00796D14">
        <w:rPr>
          <w:rFonts w:ascii="Aptos" w:hAnsi="Aptos" w:cs="Aptos"/>
        </w:rPr>
        <w:t>á</w:t>
      </w:r>
      <w:r w:rsidRPr="00796D14">
        <w:t>t</w:t>
      </w:r>
      <w:r w:rsidRPr="00796D14">
        <w:rPr>
          <w:rFonts w:ascii="Aptos" w:hAnsi="Aptos" w:cs="Aptos"/>
        </w:rPr>
        <w:t>á</w:t>
      </w:r>
      <w:r w:rsidRPr="00796D14">
        <w:t>sa v</w:t>
      </w:r>
      <w:r w:rsidRPr="00796D14">
        <w:rPr>
          <w:rFonts w:ascii="Aptos" w:hAnsi="Aptos" w:cs="Aptos"/>
        </w:rPr>
        <w:t>é</w:t>
      </w:r>
      <w:r w:rsidRPr="00796D14">
        <w:t>gett megkeresheti az adatkezel</w:t>
      </w:r>
      <w:r w:rsidRPr="00796D14">
        <w:rPr>
          <w:rFonts w:ascii="Aptos" w:hAnsi="Aptos" w:cs="Aptos"/>
        </w:rPr>
        <w:t>é</w:t>
      </w:r>
      <w:r w:rsidRPr="00796D14">
        <w:t>st. K</w:t>
      </w:r>
      <w:r w:rsidRPr="00796D14">
        <w:rPr>
          <w:rFonts w:ascii="Aptos" w:hAnsi="Aptos" w:cs="Aptos"/>
        </w:rPr>
        <w:t>á</w:t>
      </w:r>
      <w:r w:rsidRPr="00796D14">
        <w:t>sa Ren</w:t>
      </w:r>
      <w:r w:rsidRPr="00796D14">
        <w:rPr>
          <w:rFonts w:ascii="Aptos" w:hAnsi="Aptos" w:cs="Aptos"/>
        </w:rPr>
        <w:t>á</w:t>
      </w:r>
      <w:r w:rsidRPr="00796D14">
        <w:t>ta egy</w:t>
      </w:r>
      <w:r w:rsidRPr="00796D14">
        <w:rPr>
          <w:rFonts w:ascii="Aptos" w:hAnsi="Aptos" w:cs="Aptos"/>
        </w:rPr>
        <w:t>é</w:t>
      </w:r>
      <w:r w:rsidRPr="00796D14">
        <w:t>ni v</w:t>
      </w:r>
      <w:r w:rsidRPr="00796D14">
        <w:rPr>
          <w:rFonts w:ascii="Aptos" w:hAnsi="Aptos" w:cs="Aptos"/>
        </w:rPr>
        <w:t>á</w:t>
      </w:r>
      <w:r w:rsidRPr="00796D14">
        <w:t>llalkoz</w:t>
      </w:r>
      <w:r w:rsidRPr="00796D14">
        <w:rPr>
          <w:rFonts w:ascii="Aptos" w:hAnsi="Aptos" w:cs="Aptos"/>
        </w:rPr>
        <w:t>ó</w:t>
      </w:r>
      <w:r w:rsidRPr="00796D14">
        <w:t xml:space="preserve"> a hat</w:t>
      </w:r>
      <w:r w:rsidRPr="00796D14">
        <w:rPr>
          <w:rFonts w:ascii="Aptos" w:hAnsi="Aptos" w:cs="Aptos"/>
        </w:rPr>
        <w:t>ó</w:t>
      </w:r>
      <w:r w:rsidRPr="00796D14">
        <w:t>s</w:t>
      </w:r>
      <w:r w:rsidRPr="00796D14">
        <w:rPr>
          <w:rFonts w:ascii="Aptos" w:hAnsi="Aptos" w:cs="Aptos"/>
        </w:rPr>
        <w:t>á</w:t>
      </w:r>
      <w:r w:rsidRPr="00796D14">
        <w:t>gok, hat</w:t>
      </w:r>
      <w:r w:rsidRPr="00796D14">
        <w:rPr>
          <w:rFonts w:ascii="Aptos" w:hAnsi="Aptos" w:cs="Aptos"/>
        </w:rPr>
        <w:t>ó</w:t>
      </w:r>
      <w:r w:rsidRPr="00796D14">
        <w:t>s</w:t>
      </w:r>
      <w:r w:rsidRPr="00796D14">
        <w:rPr>
          <w:rFonts w:ascii="Aptos" w:hAnsi="Aptos" w:cs="Aptos"/>
        </w:rPr>
        <w:t>á</w:t>
      </w:r>
      <w:r w:rsidRPr="00796D14">
        <w:t>gok a hat</w:t>
      </w:r>
      <w:r w:rsidRPr="00796D14">
        <w:rPr>
          <w:rFonts w:ascii="Aptos" w:hAnsi="Aptos" w:cs="Aptos"/>
        </w:rPr>
        <w:t>ó</w:t>
      </w:r>
      <w:r w:rsidRPr="00796D14">
        <w:t>s</w:t>
      </w:r>
      <w:r w:rsidRPr="00796D14">
        <w:rPr>
          <w:rFonts w:ascii="Aptos" w:hAnsi="Aptos" w:cs="Aptos"/>
        </w:rPr>
        <w:t>á</w:t>
      </w:r>
      <w:r w:rsidRPr="00796D14">
        <w:t>g a pontos c</w:t>
      </w:r>
      <w:r w:rsidRPr="00796D14">
        <w:rPr>
          <w:rFonts w:ascii="Aptos" w:hAnsi="Aptos" w:cs="Aptos"/>
        </w:rPr>
        <w:t>é</w:t>
      </w:r>
      <w:r w:rsidRPr="00796D14">
        <w:t xml:space="preserve">lt </w:t>
      </w:r>
      <w:r w:rsidRPr="00796D14">
        <w:rPr>
          <w:rFonts w:ascii="Aptos" w:hAnsi="Aptos" w:cs="Aptos"/>
        </w:rPr>
        <w:t>é</w:t>
      </w:r>
      <w:r w:rsidRPr="00796D14">
        <w:t>s az adatok k</w:t>
      </w:r>
      <w:r w:rsidRPr="00796D14">
        <w:rPr>
          <w:rFonts w:ascii="Aptos" w:hAnsi="Aptos" w:cs="Aptos"/>
        </w:rPr>
        <w:t>ö</w:t>
      </w:r>
      <w:r w:rsidRPr="00796D14">
        <w:t>r</w:t>
      </w:r>
      <w:r w:rsidRPr="00796D14">
        <w:rPr>
          <w:rFonts w:ascii="Aptos" w:hAnsi="Aptos" w:cs="Aptos"/>
        </w:rPr>
        <w:t>é</w:t>
      </w:r>
      <w:r w:rsidRPr="00796D14">
        <w:t>t megjel</w:t>
      </w:r>
      <w:r w:rsidRPr="00796D14">
        <w:rPr>
          <w:rFonts w:ascii="Aptos" w:hAnsi="Aptos" w:cs="Aptos"/>
        </w:rPr>
        <w:t>ö</w:t>
      </w:r>
      <w:r w:rsidRPr="00796D14">
        <w:t>lte szem</w:t>
      </w:r>
      <w:r w:rsidRPr="00796D14">
        <w:rPr>
          <w:rFonts w:ascii="Aptos" w:hAnsi="Aptos" w:cs="Aptos"/>
        </w:rPr>
        <w:t>é</w:t>
      </w:r>
      <w:r w:rsidRPr="00796D14">
        <w:t>lyes adatok csak annyit és olyan mértékben ad ki, amely a megkeresés céljának megvalósításához elengedhetetlenül szükséges.</w:t>
      </w:r>
    </w:p>
    <w:p w14:paraId="0CE9CC03" w14:textId="77777777" w:rsidR="00796D14" w:rsidRPr="00796D14" w:rsidRDefault="00796D14" w:rsidP="00796D14">
      <w:pPr>
        <w:numPr>
          <w:ilvl w:val="0"/>
          <w:numId w:val="22"/>
        </w:numPr>
      </w:pPr>
      <w:r w:rsidRPr="00796D14">
        <w:t>A személyes adatok tárolásának módja, az adatbiztonság</w:t>
      </w:r>
    </w:p>
    <w:p w14:paraId="00443C93" w14:textId="77777777" w:rsidR="00796D14" w:rsidRPr="00796D14" w:rsidRDefault="00796D14" w:rsidP="00796D14">
      <w:r w:rsidRPr="00796D14">
        <w:t>Kása Renáta egyéni vállalkozó. honlapját kiszolgáló szerverek a (szerverszolgáltató cégneve és székhelye) szervertermekben kerültek elhelyezésre.</w:t>
      </w:r>
    </w:p>
    <w:p w14:paraId="54D490B1" w14:textId="77777777" w:rsidR="00796D14" w:rsidRPr="00796D14" w:rsidRDefault="00796D14" w:rsidP="00796D14">
      <w:r w:rsidRPr="00796D14">
        <w:t>Kása Renáta egyéni vállalkozó a személyes adatok kezeléséhez a szolgáltatás nyújtása során alkalmazott informatikai eszközöket úgy választja meg és üzemelteti, hogy a kezelt adatok:</w:t>
      </w:r>
    </w:p>
    <w:p w14:paraId="79BFC677" w14:textId="77777777" w:rsidR="00796D14" w:rsidRPr="00796D14" w:rsidRDefault="00796D14" w:rsidP="00796D14">
      <w:r w:rsidRPr="00796D14">
        <w:t>az arra feljogosítottak számára hozzáférhető (rendelkezésre állás);</w:t>
      </w:r>
    </w:p>
    <w:p w14:paraId="4D2DCE99" w14:textId="77777777" w:rsidR="00796D14" w:rsidRPr="00796D14" w:rsidRDefault="00796D14" w:rsidP="00796D14">
      <w:r w:rsidRPr="00796D14">
        <w:t>hitelessége és hitelesítése biztosított (adathitelessége);</w:t>
      </w:r>
    </w:p>
    <w:p w14:paraId="715B97B9" w14:textId="77777777" w:rsidR="00796D14" w:rsidRPr="00796D14" w:rsidRDefault="00796D14" w:rsidP="00796D14">
      <w:r w:rsidRPr="00796D14">
        <w:t>változatlansága igazolható (adatintegritás);</w:t>
      </w:r>
    </w:p>
    <w:p w14:paraId="61D893BC" w14:textId="77777777" w:rsidR="00796D14" w:rsidRPr="00796D14" w:rsidRDefault="00796D14" w:rsidP="00796D14">
      <w:r w:rsidRPr="00796D14">
        <w:t>a jogosulatlan hozzáférés ellen védett (adat bizalmassága) legyen.</w:t>
      </w:r>
    </w:p>
    <w:p w14:paraId="4CA87321" w14:textId="77777777" w:rsidR="00796D14" w:rsidRPr="00796D14" w:rsidRDefault="00796D14" w:rsidP="00796D14">
      <w:r w:rsidRPr="00796D14">
        <w:lastRenderedPageBreak/>
        <w:t>Kása Renáta egyéni vállalkozó olyan műszaki, szervezési és szervezeti intézkedésekkel gondoskodik az adatkezelés biztonságának védelméről, amely az adatkezeléssel kapcsolatban felmerülő kockázatoknak megfelelő védelmi szintet nyújt.</w:t>
      </w:r>
    </w:p>
    <w:p w14:paraId="75559F0A" w14:textId="77777777" w:rsidR="00796D14" w:rsidRPr="00796D14" w:rsidRDefault="00796D14" w:rsidP="00796D14">
      <w:r w:rsidRPr="00796D14">
        <w:t>Kása Renáta egyéni vállalkozó. az adatkezelés során megőrzi</w:t>
      </w:r>
    </w:p>
    <w:p w14:paraId="70C32B9B" w14:textId="77777777" w:rsidR="00796D14" w:rsidRPr="00796D14" w:rsidRDefault="00796D14" w:rsidP="00796D14">
      <w:r w:rsidRPr="00796D14">
        <w:t>a titkosságot: megvédi az információt, hogy csak az férhessen, aki erre jogosult;</w:t>
      </w:r>
    </w:p>
    <w:p w14:paraId="0A6CC595" w14:textId="77777777" w:rsidR="00796D14" w:rsidRPr="00796D14" w:rsidRDefault="00796D14" w:rsidP="00796D14">
      <w:r w:rsidRPr="00796D14">
        <w:t>a sértetlenséget: megvédi az információnak és a feldolgozás módszerének pontosságát és teljességét;</w:t>
      </w:r>
    </w:p>
    <w:p w14:paraId="09E4AABE" w14:textId="77777777" w:rsidR="00796D14" w:rsidRPr="00796D14" w:rsidRDefault="00796D14" w:rsidP="00796D14">
      <w:r w:rsidRPr="00796D14">
        <w:t xml:space="preserve">elérhető állást: gondoskodik arról, hogy amikor egy jogosult használónak szüksége van rá, valóban hozzá tudjon </w:t>
      </w:r>
      <w:proofErr w:type="spellStart"/>
      <w:r w:rsidRPr="00796D14">
        <w:t>tudjon</w:t>
      </w:r>
      <w:proofErr w:type="spellEnd"/>
      <w:r w:rsidRPr="00796D14">
        <w:t xml:space="preserve"> férni a kívánt információhoz, és álljanak rendelkezésre az ezzel kapcsolatos eszközökkel.</w:t>
      </w:r>
    </w:p>
    <w:p w14:paraId="2476E4B0" w14:textId="77777777" w:rsidR="00796D14" w:rsidRPr="00796D14" w:rsidRDefault="00796D14" w:rsidP="00796D14">
      <w:r w:rsidRPr="00796D14">
        <w:t>Kása Renáta egyéni vállalkozó informatikai rendszere és hálózata egyaránt védett a számítógéppel támogatott csalás, kémkedés, szabotázs, vandalizmus, tűz és árvíz, továbbá a számítógépvírusok, a számítógépes betörések és a szolgálatmegtagadásra vezető támadások ellen. Az üzemeltető a biztonságról szerverszintű és alkalmazásszintű védelmi eljárásokkal gondoskodik.</w:t>
      </w:r>
    </w:p>
    <w:p w14:paraId="002FE71E" w14:textId="77777777" w:rsidR="00796D14" w:rsidRPr="00796D14" w:rsidRDefault="00796D14" w:rsidP="00796D14">
      <w:r w:rsidRPr="00796D14">
        <w:t xml:space="preserve">Tájékoztatjuk a felhasználókat, hogy az interneten továbbított elektronikus üzenetek, protokolltól (e-mail, web, </w:t>
      </w:r>
      <w:proofErr w:type="gramStart"/>
      <w:r w:rsidRPr="00796D14">
        <w:t>ftp,</w:t>
      </w:r>
      <w:proofErr w:type="gramEnd"/>
      <w:r w:rsidRPr="00796D14">
        <w:t xml:space="preserve"> stb.) független sérülékenyek az olyan hálózati fenyegetésekkel szemben, amelyek tisztességtelen tevékenységre, szerződés vitatására, vagy az információ felfedésére, módosítására vezetnek. Az ilyen fenyegetésektől megvédendő a szolgáltató megtesz minden tőle elvárható óvintézkedést. A rendszereket megfigyeli annak érdekében, hogy minden biztonsági eltérést rögzíthessen, és bizonyítékkal szolgálhasson minden biztonsági esemény esetében. A rendszermegfigyelés ezen kívül lehetővé teszi az alkalmazott óvintézkedések hatékonyságának ellenőrzését is.</w:t>
      </w:r>
    </w:p>
    <w:p w14:paraId="48C21FB2" w14:textId="77777777" w:rsidR="00796D14" w:rsidRPr="00796D14" w:rsidRDefault="00796D14" w:rsidP="00796D14">
      <w:pPr>
        <w:numPr>
          <w:ilvl w:val="0"/>
          <w:numId w:val="23"/>
        </w:numPr>
      </w:pPr>
      <w:r w:rsidRPr="00796D14">
        <w:t>Az adatkezelők adatai, elérhetőségei</w:t>
      </w:r>
    </w:p>
    <w:p w14:paraId="5A46D98A" w14:textId="77777777" w:rsidR="00796D14" w:rsidRPr="00796D14" w:rsidRDefault="00796D14" w:rsidP="00796D14">
      <w:r w:rsidRPr="00796D14">
        <w:t> </w:t>
      </w:r>
    </w:p>
    <w:p w14:paraId="6B145E3E" w14:textId="77777777" w:rsidR="00796D14" w:rsidRPr="00796D14" w:rsidRDefault="00796D14" w:rsidP="00796D14">
      <w:r w:rsidRPr="00796D14">
        <w:t>Az adatkezelő cégneve: Kása Renáta egyéni vállalkozó</w:t>
      </w:r>
    </w:p>
    <w:p w14:paraId="07706BEF" w14:textId="77777777" w:rsidR="00796D14" w:rsidRPr="00796D14" w:rsidRDefault="00796D14" w:rsidP="00796D14">
      <w:r w:rsidRPr="00796D14">
        <w:t xml:space="preserve">Az adatkezelő székhelye: 8900 Zalaegerszeg </w:t>
      </w:r>
      <w:proofErr w:type="spellStart"/>
      <w:r w:rsidRPr="00796D14">
        <w:t>Pais</w:t>
      </w:r>
      <w:proofErr w:type="spellEnd"/>
      <w:r w:rsidRPr="00796D14">
        <w:t xml:space="preserve"> Dezső utca 3.</w:t>
      </w:r>
    </w:p>
    <w:p w14:paraId="7EE96997" w14:textId="77777777" w:rsidR="00796D14" w:rsidRPr="00796D14" w:rsidRDefault="00796D14" w:rsidP="00796D14">
      <w:r w:rsidRPr="00796D14">
        <w:t>Az adatkezelő elérhetőségére vonatkozó adatok:</w:t>
      </w:r>
    </w:p>
    <w:p w14:paraId="5B84C7C8" w14:textId="77777777" w:rsidR="00796D14" w:rsidRPr="00796D14" w:rsidRDefault="00796D14" w:rsidP="00796D14">
      <w:r w:rsidRPr="00796D14">
        <w:t xml:space="preserve">levélcím: 8900 Zalaegerszeg </w:t>
      </w:r>
      <w:proofErr w:type="spellStart"/>
      <w:r w:rsidRPr="00796D14">
        <w:t>Pais</w:t>
      </w:r>
      <w:proofErr w:type="spellEnd"/>
      <w:r w:rsidRPr="00796D14">
        <w:t xml:space="preserve"> Dezső utca 3.</w:t>
      </w:r>
    </w:p>
    <w:p w14:paraId="0FF11C4D" w14:textId="77777777" w:rsidR="00796D14" w:rsidRPr="00796D14" w:rsidRDefault="00796D14" w:rsidP="00796D14">
      <w:r w:rsidRPr="00796D14">
        <w:t>telefonszám: 06 30 682 3900,</w:t>
      </w:r>
    </w:p>
    <w:p w14:paraId="2FD764E1" w14:textId="77777777" w:rsidR="00796D14" w:rsidRPr="00796D14" w:rsidRDefault="00796D14" w:rsidP="00796D14">
      <w:hyperlink r:id="rId6" w:history="1">
        <w:r w:rsidRPr="00796D14">
          <w:rPr>
            <w:rStyle w:val="Hiperhivatkozs"/>
          </w:rPr>
          <w:t>hello@smartart4you.hu</w:t>
        </w:r>
      </w:hyperlink>
      <w:r w:rsidRPr="00796D14">
        <w:t> e-mail cím: h</w:t>
      </w:r>
    </w:p>
    <w:p w14:paraId="7545DA56" w14:textId="77777777" w:rsidR="00796D14" w:rsidRPr="00796D14" w:rsidRDefault="00796D14" w:rsidP="00796D14">
      <w:r w:rsidRPr="00796D14">
        <w:t>Az adatkezelő nyilvántartásba vételi adatai:</w:t>
      </w:r>
    </w:p>
    <w:p w14:paraId="13D603D7" w14:textId="77777777" w:rsidR="00796D14" w:rsidRPr="00796D14" w:rsidRDefault="00796D14" w:rsidP="00796D14">
      <w:r w:rsidRPr="00796D14">
        <w:lastRenderedPageBreak/>
        <w:t>Az adatkezelő adószáma: 57295240-1-40</w:t>
      </w:r>
    </w:p>
    <w:p w14:paraId="145E067B" w14:textId="77777777" w:rsidR="00796D14" w:rsidRPr="00796D14" w:rsidRDefault="00796D14" w:rsidP="00796D14">
      <w:r w:rsidRPr="00796D14">
        <w:t>Az adatkezelő hatósági engedélyi adatai:</w:t>
      </w:r>
    </w:p>
    <w:p w14:paraId="762B5913" w14:textId="77777777" w:rsidR="00796D14" w:rsidRPr="00796D14" w:rsidRDefault="00796D14" w:rsidP="00796D14">
      <w:r w:rsidRPr="00796D14">
        <w:t>Felnőttképzési engedély szám: TEÁOR 8042</w:t>
      </w:r>
    </w:p>
    <w:p w14:paraId="7805172C" w14:textId="77777777" w:rsidR="00796D14" w:rsidRPr="00796D14" w:rsidRDefault="00796D14" w:rsidP="00796D14">
      <w:r w:rsidRPr="00796D14">
        <w:t> </w:t>
      </w:r>
    </w:p>
    <w:p w14:paraId="7656FB20" w14:textId="77777777" w:rsidR="00796D14" w:rsidRPr="00796D14" w:rsidRDefault="00796D14" w:rsidP="00796D14">
      <w:pPr>
        <w:numPr>
          <w:ilvl w:val="0"/>
          <w:numId w:val="24"/>
        </w:numPr>
      </w:pPr>
      <w:r w:rsidRPr="00796D14">
        <w:t>Jogorvoslati lehetőségek</w:t>
      </w:r>
    </w:p>
    <w:p w14:paraId="01ECFC7B" w14:textId="77777777" w:rsidR="00796D14" w:rsidRPr="00796D14" w:rsidRDefault="00796D14" w:rsidP="00796D14">
      <w:r w:rsidRPr="00796D14">
        <w:t>Az érintett tájékoztatást kérhet személyes adatai kezeléséről, valamint kérheti személyes adatainak helyesbítését, valamint a jogszabályokban elrendelt adatkezelések kivételével törlését az adatfelvételénél jelzett módon, illetve az adatkezelő feltüntetett elérhetőségein.</w:t>
      </w:r>
    </w:p>
    <w:p w14:paraId="7B9EA5EA" w14:textId="77777777" w:rsidR="00796D14" w:rsidRPr="00796D14" w:rsidRDefault="00796D14" w:rsidP="00796D14">
      <w:r w:rsidRPr="00796D14">
        <w:t> </w:t>
      </w:r>
    </w:p>
    <w:p w14:paraId="104FFACC" w14:textId="77777777" w:rsidR="00796D14" w:rsidRPr="00796D14" w:rsidRDefault="00796D14" w:rsidP="00796D14">
      <w:r w:rsidRPr="00796D14">
        <w:t>Az adatkezelő zárolja a személyes adatot, ha az érintett ezt kéri, vagy ha feltételezhető, hogy a törlés sértené az érintett jogos érdekeit. A zárolt személyes adat csak addig kezelhető, ameddig fennáll az adatkezelési cél, amely a személyes adatok törlését kizárta.</w:t>
      </w:r>
    </w:p>
    <w:p w14:paraId="6755272B" w14:textId="77777777" w:rsidR="00796D14" w:rsidRPr="00796D14" w:rsidRDefault="00796D14" w:rsidP="00796D14">
      <w:r w:rsidRPr="00796D14">
        <w:t xml:space="preserve">Az adatkezelő a személyes adatot törli, ha az érintett kéri, vagy az adatkezelés célja megszűnt, </w:t>
      </w:r>
      <w:proofErr w:type="gramStart"/>
      <w:r w:rsidRPr="00796D14">
        <w:t>illetve</w:t>
      </w:r>
      <w:proofErr w:type="gramEnd"/>
      <w:r w:rsidRPr="00796D14">
        <w:t xml:space="preserve"> ha az adatok tárolásának törvényben meghatározott határideje lejárt, bíróság vagy a Nemzeti Adatvédelmi és Információszabadság Hatóság a törlésről rendelkezik. A személyes adatok törlésére, zárolására, helyesbítésére 30 nap áll az adatkezelő rendelkezésére.</w:t>
      </w:r>
    </w:p>
    <w:p w14:paraId="48CC8C44" w14:textId="77777777" w:rsidR="00796D14" w:rsidRPr="00796D14" w:rsidRDefault="00796D14" w:rsidP="00796D14">
      <w:r w:rsidRPr="00796D14">
        <w:t>Jogorvoslati lehetőséggel, panasszal a Nemzeti Adatvédelmi és Információszabadság Hatóságnál lehet élni:</w:t>
      </w:r>
    </w:p>
    <w:p w14:paraId="6A2DD8E7" w14:textId="77777777" w:rsidR="00796D14" w:rsidRPr="00796D14" w:rsidRDefault="00796D14" w:rsidP="00796D14">
      <w:r w:rsidRPr="00796D14">
        <w:t>Nemzeti Adatvédelmi és Információszabadság Hatóság</w:t>
      </w:r>
    </w:p>
    <w:p w14:paraId="7BE70BB4" w14:textId="77777777" w:rsidR="00796D14" w:rsidRPr="00796D14" w:rsidRDefault="00796D14" w:rsidP="00796D14">
      <w:r w:rsidRPr="00796D14">
        <w:t>Székhely: 1024 Budapest, Szilágyi Erzsébet fasor 22/C.</w:t>
      </w:r>
    </w:p>
    <w:p w14:paraId="69B8E6E8" w14:textId="77777777" w:rsidR="00796D14" w:rsidRPr="00796D14" w:rsidRDefault="00796D14" w:rsidP="00796D14">
      <w:r w:rsidRPr="00796D14">
        <w:t>Postacím: 1534 Budapest, Pf.: 834</w:t>
      </w:r>
    </w:p>
    <w:p w14:paraId="757F4F7C" w14:textId="77777777" w:rsidR="00796D14" w:rsidRPr="00796D14" w:rsidRDefault="00796D14" w:rsidP="00796D14">
      <w:r w:rsidRPr="00796D14">
        <w:t>Telefon: +36 (1) 391-1400</w:t>
      </w:r>
    </w:p>
    <w:p w14:paraId="301935E5" w14:textId="77777777" w:rsidR="00796D14" w:rsidRPr="00796D14" w:rsidRDefault="00796D14" w:rsidP="00796D14">
      <w:r w:rsidRPr="00796D14">
        <w:t>Telefax: +36 (1) 391-1410</w:t>
      </w:r>
    </w:p>
    <w:p w14:paraId="523550C1" w14:textId="77777777" w:rsidR="00796D14" w:rsidRPr="00796D14" w:rsidRDefault="00796D14" w:rsidP="00796D14">
      <w:r w:rsidRPr="00796D14">
        <w:t>E-mail: ugyfelszolgalat@naih.hu</w:t>
      </w:r>
    </w:p>
    <w:p w14:paraId="6267EFA7" w14:textId="77777777" w:rsidR="00796D14" w:rsidRPr="00796D14" w:rsidRDefault="00796D14" w:rsidP="00796D14">
      <w:r w:rsidRPr="00796D14">
        <w:t> </w:t>
      </w:r>
    </w:p>
    <w:p w14:paraId="4861B6F4" w14:textId="77777777" w:rsidR="00796D14" w:rsidRPr="00796D14" w:rsidRDefault="00796D14" w:rsidP="00796D14">
      <w:r w:rsidRPr="00796D14">
        <w:t>‌</w:t>
      </w:r>
    </w:p>
    <w:p w14:paraId="67B48DF3" w14:textId="77777777" w:rsidR="00796D14" w:rsidRPr="00796D14" w:rsidRDefault="00796D14" w:rsidP="00796D14">
      <w:r w:rsidRPr="00796D14">
        <w:t> </w:t>
      </w:r>
    </w:p>
    <w:p w14:paraId="72F3C0A4" w14:textId="77777777" w:rsidR="007E5BB2" w:rsidRDefault="007E5BB2"/>
    <w:sectPr w:rsidR="007E5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8B3"/>
    <w:multiLevelType w:val="multilevel"/>
    <w:tmpl w:val="842C11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924EA"/>
    <w:multiLevelType w:val="multilevel"/>
    <w:tmpl w:val="A49A4E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F7F24"/>
    <w:multiLevelType w:val="multilevel"/>
    <w:tmpl w:val="C3E246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F6305"/>
    <w:multiLevelType w:val="multilevel"/>
    <w:tmpl w:val="0658B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33730"/>
    <w:multiLevelType w:val="multilevel"/>
    <w:tmpl w:val="E81C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57B81"/>
    <w:multiLevelType w:val="multilevel"/>
    <w:tmpl w:val="A1DAB7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F673D"/>
    <w:multiLevelType w:val="multilevel"/>
    <w:tmpl w:val="DBF03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528FE"/>
    <w:multiLevelType w:val="multilevel"/>
    <w:tmpl w:val="B4A6E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C34B12"/>
    <w:multiLevelType w:val="multilevel"/>
    <w:tmpl w:val="5EC2D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4403D0"/>
    <w:multiLevelType w:val="multilevel"/>
    <w:tmpl w:val="05D048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CC3C45"/>
    <w:multiLevelType w:val="multilevel"/>
    <w:tmpl w:val="DDDE4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242620"/>
    <w:multiLevelType w:val="multilevel"/>
    <w:tmpl w:val="AD3C8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ED22D2"/>
    <w:multiLevelType w:val="multilevel"/>
    <w:tmpl w:val="1B722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6B4A3B"/>
    <w:multiLevelType w:val="multilevel"/>
    <w:tmpl w:val="F15288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085D90"/>
    <w:multiLevelType w:val="multilevel"/>
    <w:tmpl w:val="51A0C6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9D38A3"/>
    <w:multiLevelType w:val="multilevel"/>
    <w:tmpl w:val="ECE482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076535"/>
    <w:multiLevelType w:val="multilevel"/>
    <w:tmpl w:val="00FE63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8334FA"/>
    <w:multiLevelType w:val="multilevel"/>
    <w:tmpl w:val="0F488C5A"/>
    <w:lvl w:ilvl="0">
      <w:start w:val="20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4907F2"/>
    <w:multiLevelType w:val="multilevel"/>
    <w:tmpl w:val="0308B05A"/>
    <w:lvl w:ilvl="0">
      <w:start w:val="20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F87242"/>
    <w:multiLevelType w:val="multilevel"/>
    <w:tmpl w:val="48264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9D45F9"/>
    <w:multiLevelType w:val="multilevel"/>
    <w:tmpl w:val="478E7C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2356E4"/>
    <w:multiLevelType w:val="multilevel"/>
    <w:tmpl w:val="474C85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D3474B"/>
    <w:multiLevelType w:val="multilevel"/>
    <w:tmpl w:val="BCD606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123B7"/>
    <w:multiLevelType w:val="multilevel"/>
    <w:tmpl w:val="9278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6695569">
    <w:abstractNumId w:val="23"/>
  </w:num>
  <w:num w:numId="2" w16cid:durableId="1677687478">
    <w:abstractNumId w:val="17"/>
  </w:num>
  <w:num w:numId="3" w16cid:durableId="108477730">
    <w:abstractNumId w:val="19"/>
  </w:num>
  <w:num w:numId="4" w16cid:durableId="1322461226">
    <w:abstractNumId w:val="7"/>
  </w:num>
  <w:num w:numId="5" w16cid:durableId="1348868781">
    <w:abstractNumId w:val="4"/>
  </w:num>
  <w:num w:numId="6" w16cid:durableId="344938558">
    <w:abstractNumId w:val="10"/>
  </w:num>
  <w:num w:numId="7" w16cid:durableId="752893465">
    <w:abstractNumId w:val="0"/>
  </w:num>
  <w:num w:numId="8" w16cid:durableId="105200772">
    <w:abstractNumId w:val="5"/>
  </w:num>
  <w:num w:numId="9" w16cid:durableId="901060272">
    <w:abstractNumId w:val="14"/>
  </w:num>
  <w:num w:numId="10" w16cid:durableId="1381787928">
    <w:abstractNumId w:val="2"/>
  </w:num>
  <w:num w:numId="11" w16cid:durableId="2126994770">
    <w:abstractNumId w:val="9"/>
  </w:num>
  <w:num w:numId="12" w16cid:durableId="1760519832">
    <w:abstractNumId w:val="15"/>
  </w:num>
  <w:num w:numId="13" w16cid:durableId="181624603">
    <w:abstractNumId w:val="12"/>
  </w:num>
  <w:num w:numId="14" w16cid:durableId="22289626">
    <w:abstractNumId w:val="18"/>
  </w:num>
  <w:num w:numId="15" w16cid:durableId="1413236241">
    <w:abstractNumId w:val="3"/>
  </w:num>
  <w:num w:numId="16" w16cid:durableId="821503899">
    <w:abstractNumId w:val="13"/>
  </w:num>
  <w:num w:numId="17" w16cid:durableId="577784566">
    <w:abstractNumId w:val="8"/>
  </w:num>
  <w:num w:numId="18" w16cid:durableId="189146563">
    <w:abstractNumId w:val="6"/>
  </w:num>
  <w:num w:numId="19" w16cid:durableId="1661738677">
    <w:abstractNumId w:val="21"/>
  </w:num>
  <w:num w:numId="20" w16cid:durableId="162012288">
    <w:abstractNumId w:val="11"/>
  </w:num>
  <w:num w:numId="21" w16cid:durableId="1211071008">
    <w:abstractNumId w:val="1"/>
  </w:num>
  <w:num w:numId="22" w16cid:durableId="1417248338">
    <w:abstractNumId w:val="22"/>
  </w:num>
  <w:num w:numId="23" w16cid:durableId="24211209">
    <w:abstractNumId w:val="16"/>
  </w:num>
  <w:num w:numId="24" w16cid:durableId="13766580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14"/>
    <w:rsid w:val="00311989"/>
    <w:rsid w:val="006E2AD2"/>
    <w:rsid w:val="00796D14"/>
    <w:rsid w:val="007E5B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989F"/>
  <w15:chartTrackingRefBased/>
  <w15:docId w15:val="{67743EE5-A5D0-4DEB-B1B1-8AF7BB01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96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96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96D1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96D1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96D1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96D1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96D1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96D1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96D1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96D1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96D1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96D1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96D1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96D1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96D1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96D1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96D1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96D14"/>
    <w:rPr>
      <w:rFonts w:eastAsiaTheme="majorEastAsia" w:cstheme="majorBidi"/>
      <w:color w:val="272727" w:themeColor="text1" w:themeTint="D8"/>
    </w:rPr>
  </w:style>
  <w:style w:type="paragraph" w:styleId="Cm">
    <w:name w:val="Title"/>
    <w:basedOn w:val="Norml"/>
    <w:next w:val="Norml"/>
    <w:link w:val="CmChar"/>
    <w:uiPriority w:val="10"/>
    <w:qFormat/>
    <w:rsid w:val="00796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96D1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96D1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96D1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96D14"/>
    <w:pPr>
      <w:spacing w:before="160"/>
      <w:jc w:val="center"/>
    </w:pPr>
    <w:rPr>
      <w:i/>
      <w:iCs/>
      <w:color w:val="404040" w:themeColor="text1" w:themeTint="BF"/>
    </w:rPr>
  </w:style>
  <w:style w:type="character" w:customStyle="1" w:styleId="IdzetChar">
    <w:name w:val="Idézet Char"/>
    <w:basedOn w:val="Bekezdsalapbettpusa"/>
    <w:link w:val="Idzet"/>
    <w:uiPriority w:val="29"/>
    <w:rsid w:val="00796D14"/>
    <w:rPr>
      <w:i/>
      <w:iCs/>
      <w:color w:val="404040" w:themeColor="text1" w:themeTint="BF"/>
    </w:rPr>
  </w:style>
  <w:style w:type="paragraph" w:styleId="Listaszerbekezds">
    <w:name w:val="List Paragraph"/>
    <w:basedOn w:val="Norml"/>
    <w:uiPriority w:val="34"/>
    <w:qFormat/>
    <w:rsid w:val="00796D14"/>
    <w:pPr>
      <w:ind w:left="720"/>
      <w:contextualSpacing/>
    </w:pPr>
  </w:style>
  <w:style w:type="character" w:styleId="Erskiemels">
    <w:name w:val="Intense Emphasis"/>
    <w:basedOn w:val="Bekezdsalapbettpusa"/>
    <w:uiPriority w:val="21"/>
    <w:qFormat/>
    <w:rsid w:val="00796D14"/>
    <w:rPr>
      <w:i/>
      <w:iCs/>
      <w:color w:val="0F4761" w:themeColor="accent1" w:themeShade="BF"/>
    </w:rPr>
  </w:style>
  <w:style w:type="paragraph" w:styleId="Kiemeltidzet">
    <w:name w:val="Intense Quote"/>
    <w:basedOn w:val="Norml"/>
    <w:next w:val="Norml"/>
    <w:link w:val="KiemeltidzetChar"/>
    <w:uiPriority w:val="30"/>
    <w:qFormat/>
    <w:rsid w:val="00796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96D14"/>
    <w:rPr>
      <w:i/>
      <w:iCs/>
      <w:color w:val="0F4761" w:themeColor="accent1" w:themeShade="BF"/>
    </w:rPr>
  </w:style>
  <w:style w:type="character" w:styleId="Ershivatkozs">
    <w:name w:val="Intense Reference"/>
    <w:basedOn w:val="Bekezdsalapbettpusa"/>
    <w:uiPriority w:val="32"/>
    <w:qFormat/>
    <w:rsid w:val="00796D14"/>
    <w:rPr>
      <w:b/>
      <w:bCs/>
      <w:smallCaps/>
      <w:color w:val="0F4761" w:themeColor="accent1" w:themeShade="BF"/>
      <w:spacing w:val="5"/>
    </w:rPr>
  </w:style>
  <w:style w:type="character" w:styleId="Hiperhivatkozs">
    <w:name w:val="Hyperlink"/>
    <w:basedOn w:val="Bekezdsalapbettpusa"/>
    <w:uiPriority w:val="99"/>
    <w:unhideWhenUsed/>
    <w:rsid w:val="00796D14"/>
    <w:rPr>
      <w:color w:val="467886" w:themeColor="hyperlink"/>
      <w:u w:val="single"/>
    </w:rPr>
  </w:style>
  <w:style w:type="character" w:styleId="Feloldatlanmegemlts">
    <w:name w:val="Unresolved Mention"/>
    <w:basedOn w:val="Bekezdsalapbettpusa"/>
    <w:uiPriority w:val="99"/>
    <w:semiHidden/>
    <w:unhideWhenUsed/>
    <w:rsid w:val="00796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934753">
      <w:bodyDiv w:val="1"/>
      <w:marLeft w:val="0"/>
      <w:marRight w:val="0"/>
      <w:marTop w:val="0"/>
      <w:marBottom w:val="0"/>
      <w:divBdr>
        <w:top w:val="none" w:sz="0" w:space="0" w:color="auto"/>
        <w:left w:val="none" w:sz="0" w:space="0" w:color="auto"/>
        <w:bottom w:val="none" w:sz="0" w:space="0" w:color="auto"/>
        <w:right w:val="none" w:sz="0" w:space="0" w:color="auto"/>
      </w:divBdr>
      <w:divsChild>
        <w:div w:id="1466196887">
          <w:marLeft w:val="0"/>
          <w:marRight w:val="0"/>
          <w:marTop w:val="0"/>
          <w:marBottom w:val="0"/>
          <w:divBdr>
            <w:top w:val="none" w:sz="0" w:space="0" w:color="auto"/>
            <w:left w:val="none" w:sz="0" w:space="0" w:color="auto"/>
            <w:bottom w:val="none" w:sz="0" w:space="0" w:color="auto"/>
            <w:right w:val="none" w:sz="0" w:space="0" w:color="auto"/>
          </w:divBdr>
          <w:divsChild>
            <w:div w:id="1076707501">
              <w:marLeft w:val="0"/>
              <w:marRight w:val="0"/>
              <w:marTop w:val="0"/>
              <w:marBottom w:val="0"/>
              <w:divBdr>
                <w:top w:val="none" w:sz="0" w:space="0" w:color="auto"/>
                <w:left w:val="none" w:sz="0" w:space="0" w:color="auto"/>
                <w:bottom w:val="none" w:sz="0" w:space="0" w:color="auto"/>
                <w:right w:val="none" w:sz="0" w:space="0" w:color="auto"/>
              </w:divBdr>
              <w:divsChild>
                <w:div w:id="873736640">
                  <w:marLeft w:val="0"/>
                  <w:marRight w:val="0"/>
                  <w:marTop w:val="0"/>
                  <w:marBottom w:val="0"/>
                  <w:divBdr>
                    <w:top w:val="none" w:sz="0" w:space="0" w:color="auto"/>
                    <w:left w:val="none" w:sz="0" w:space="0" w:color="auto"/>
                    <w:bottom w:val="none" w:sz="0" w:space="0" w:color="auto"/>
                    <w:right w:val="none" w:sz="0" w:space="0" w:color="auto"/>
                  </w:divBdr>
                  <w:divsChild>
                    <w:div w:id="456683245">
                      <w:marLeft w:val="-225"/>
                      <w:marRight w:val="-225"/>
                      <w:marTop w:val="0"/>
                      <w:marBottom w:val="0"/>
                      <w:divBdr>
                        <w:top w:val="none" w:sz="0" w:space="0" w:color="auto"/>
                        <w:left w:val="none" w:sz="0" w:space="0" w:color="auto"/>
                        <w:bottom w:val="none" w:sz="0" w:space="0" w:color="auto"/>
                        <w:right w:val="none" w:sz="0" w:space="0" w:color="auto"/>
                      </w:divBdr>
                      <w:divsChild>
                        <w:div w:id="12182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360250">
      <w:bodyDiv w:val="1"/>
      <w:marLeft w:val="0"/>
      <w:marRight w:val="0"/>
      <w:marTop w:val="0"/>
      <w:marBottom w:val="0"/>
      <w:divBdr>
        <w:top w:val="none" w:sz="0" w:space="0" w:color="auto"/>
        <w:left w:val="none" w:sz="0" w:space="0" w:color="auto"/>
        <w:bottom w:val="none" w:sz="0" w:space="0" w:color="auto"/>
        <w:right w:val="none" w:sz="0" w:space="0" w:color="auto"/>
      </w:divBdr>
      <w:divsChild>
        <w:div w:id="890531082">
          <w:marLeft w:val="0"/>
          <w:marRight w:val="0"/>
          <w:marTop w:val="0"/>
          <w:marBottom w:val="0"/>
          <w:divBdr>
            <w:top w:val="none" w:sz="0" w:space="0" w:color="auto"/>
            <w:left w:val="none" w:sz="0" w:space="0" w:color="auto"/>
            <w:bottom w:val="none" w:sz="0" w:space="0" w:color="auto"/>
            <w:right w:val="none" w:sz="0" w:space="0" w:color="auto"/>
          </w:divBdr>
          <w:divsChild>
            <w:div w:id="236744196">
              <w:marLeft w:val="0"/>
              <w:marRight w:val="0"/>
              <w:marTop w:val="0"/>
              <w:marBottom w:val="0"/>
              <w:divBdr>
                <w:top w:val="none" w:sz="0" w:space="0" w:color="auto"/>
                <w:left w:val="none" w:sz="0" w:space="0" w:color="auto"/>
                <w:bottom w:val="none" w:sz="0" w:space="0" w:color="auto"/>
                <w:right w:val="none" w:sz="0" w:space="0" w:color="auto"/>
              </w:divBdr>
              <w:divsChild>
                <w:div w:id="1163089359">
                  <w:marLeft w:val="0"/>
                  <w:marRight w:val="0"/>
                  <w:marTop w:val="0"/>
                  <w:marBottom w:val="0"/>
                  <w:divBdr>
                    <w:top w:val="none" w:sz="0" w:space="0" w:color="auto"/>
                    <w:left w:val="none" w:sz="0" w:space="0" w:color="auto"/>
                    <w:bottom w:val="none" w:sz="0" w:space="0" w:color="auto"/>
                    <w:right w:val="none" w:sz="0" w:space="0" w:color="auto"/>
                  </w:divBdr>
                  <w:divsChild>
                    <w:div w:id="1942448888">
                      <w:marLeft w:val="-225"/>
                      <w:marRight w:val="-225"/>
                      <w:marTop w:val="0"/>
                      <w:marBottom w:val="0"/>
                      <w:divBdr>
                        <w:top w:val="none" w:sz="0" w:space="0" w:color="auto"/>
                        <w:left w:val="none" w:sz="0" w:space="0" w:color="auto"/>
                        <w:bottom w:val="none" w:sz="0" w:space="0" w:color="auto"/>
                        <w:right w:val="none" w:sz="0" w:space="0" w:color="auto"/>
                      </w:divBdr>
                      <w:divsChild>
                        <w:div w:id="2027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lo@smartart4you.hu" TargetMode="External"/><Relationship Id="rId5" Type="http://schemas.openxmlformats.org/officeDocument/2006/relationships/hyperlink" Target="mailto:hello@smartart4you.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7808</Words>
  <Characters>53882</Characters>
  <Application>Microsoft Office Word</Application>
  <DocSecurity>0</DocSecurity>
  <Lines>449</Lines>
  <Paragraphs>123</Paragraphs>
  <ScaleCrop>false</ScaleCrop>
  <Company/>
  <LinksUpToDate>false</LinksUpToDate>
  <CharactersWithSpaces>61567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Kása</dc:creator>
  <cp:keywords/>
  <dc:description/>
  <cp:lastModifiedBy>Renáta Kása</cp:lastModifiedBy>
  <cp:revision>1</cp:revision>
  <dcterms:created xsi:type="dcterms:W3CDTF">2025-05-05T21:18:00Z</dcterms:created>
  <dcterms:modified xsi:type="dcterms:W3CDTF">2025-05-05T21:19:00Z</dcterms:modified>
</cp:coreProperties>
</file>